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((HERO IMAGE))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right"/>
        <w:rPr>
          <w:rFonts w:ascii="Roboto" w:cs="Roboto" w:eastAsia="Roboto" w:hAnsi="Roboto"/>
          <w:sz w:val="75"/>
          <w:szCs w:val="75"/>
        </w:rPr>
      </w:pPr>
      <w:bookmarkStart w:colFirst="0" w:colLast="0" w:name="_na11f13kn2f8" w:id="0"/>
      <w:bookmarkEnd w:id="0"/>
      <w:r w:rsidDel="00000000" w:rsidR="00000000" w:rsidRPr="00000000">
        <w:rPr>
          <w:rFonts w:ascii="Roboto" w:cs="Roboto" w:eastAsia="Roboto" w:hAnsi="Roboto"/>
          <w:sz w:val="75"/>
          <w:szCs w:val="75"/>
          <w:rtl w:val="0"/>
        </w:rPr>
        <w:t xml:space="preserve">ADVANCED BODY SHAPING SOLUTIONS</w:t>
      </w:r>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jc w:val="right"/>
        <w:rPr>
          <w:rFonts w:ascii="Roboto" w:cs="Roboto" w:eastAsia="Roboto" w:hAnsi="Roboto"/>
          <w:sz w:val="38"/>
          <w:szCs w:val="38"/>
        </w:rPr>
      </w:pPr>
      <w:bookmarkStart w:colFirst="0" w:colLast="0" w:name="_ol2g8obr15d3" w:id="1"/>
      <w:bookmarkEnd w:id="1"/>
      <w:r w:rsidDel="00000000" w:rsidR="00000000" w:rsidRPr="00000000">
        <w:rPr>
          <w:rFonts w:ascii="Roboto" w:cs="Roboto" w:eastAsia="Roboto" w:hAnsi="Roboto"/>
          <w:sz w:val="38"/>
          <w:szCs w:val="38"/>
          <w:rtl w:val="0"/>
        </w:rPr>
        <w:t xml:space="preserve">Get a slimmer + toned + sculpted physique.</w:t>
      </w:r>
    </w:p>
    <w:p w:rsidR="00000000" w:rsidDel="00000000" w:rsidP="00000000" w:rsidRDefault="00000000" w:rsidRPr="00000000" w14:paraId="00000005">
      <w:pPr>
        <w:rPr>
          <w:shd w:fill="fff2cc" w:val="clear"/>
        </w:rPr>
      </w:pPr>
      <w:r w:rsidDel="00000000" w:rsidR="00000000" w:rsidRPr="00000000">
        <w:rPr>
          <w:shd w:fill="fff2cc" w:val="clear"/>
          <w:rtl w:val="0"/>
        </w:rPr>
        <w:t xml:space="preserve">&lt;&lt;do they have a scheduling widget to link to the “Book now” button or should we rename “Learn more” and link to CoolSculpting?&gt;&gt;</w:t>
      </w:r>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jc w:val="right"/>
        <w:rPr>
          <w:rFonts w:ascii="Roboto" w:cs="Roboto" w:eastAsia="Roboto" w:hAnsi="Roboto"/>
          <w:sz w:val="38"/>
          <w:szCs w:val="38"/>
        </w:rPr>
      </w:pPr>
      <w:bookmarkStart w:colFirst="0" w:colLast="0" w:name="_ltrwrwsoss8k" w:id="2"/>
      <w:bookmarkEnd w:id="2"/>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((ICONS))</w:t>
      </w:r>
    </w:p>
    <w:p w:rsidR="00000000" w:rsidDel="00000000" w:rsidP="00000000" w:rsidRDefault="00000000" w:rsidRPr="00000000" w14:paraId="00000008">
      <w:pPr>
        <w:spacing w:before="300" w:lineRule="auto"/>
        <w:jc w:val="center"/>
        <w:rPr/>
      </w:pPr>
      <w:r w:rsidDel="00000000" w:rsidR="00000000" w:rsidRPr="00000000">
        <w:rPr/>
        <w:drawing>
          <wp:inline distB="114300" distT="114300" distL="114300" distR="114300">
            <wp:extent cx="1314450" cy="12668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14450" cy="12668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4"/>
        <w:keepNext w:val="0"/>
        <w:keepLines w:val="0"/>
        <w:spacing w:after="0" w:before="600" w:line="288" w:lineRule="auto"/>
        <w:jc w:val="center"/>
        <w:rPr>
          <w:rFonts w:ascii="Roboto" w:cs="Roboto" w:eastAsia="Roboto" w:hAnsi="Roboto"/>
          <w:color w:val="212529"/>
          <w:sz w:val="27"/>
          <w:szCs w:val="27"/>
          <w:highlight w:val="white"/>
        </w:rPr>
      </w:pPr>
      <w:bookmarkStart w:colFirst="0" w:colLast="0" w:name="_9g5enyqco4q" w:id="3"/>
      <w:bookmarkEnd w:id="3"/>
      <w:r w:rsidDel="00000000" w:rsidR="00000000" w:rsidRPr="00000000">
        <w:rPr>
          <w:rFonts w:ascii="Roboto" w:cs="Roboto" w:eastAsia="Roboto" w:hAnsi="Roboto"/>
          <w:color w:val="212529"/>
          <w:sz w:val="27"/>
          <w:szCs w:val="27"/>
          <w:highlight w:val="white"/>
          <w:rtl w:val="0"/>
        </w:rPr>
        <w:t xml:space="preserve">The “Admire Promise” Guarantee </w:t>
      </w:r>
    </w:p>
    <w:p w:rsidR="00000000" w:rsidDel="00000000" w:rsidP="00000000" w:rsidRDefault="00000000" w:rsidRPr="00000000" w14:paraId="0000000A">
      <w:pPr>
        <w:spacing w:before="300" w:lineRule="auto"/>
        <w:jc w:val="center"/>
        <w:rPr>
          <w:rFonts w:ascii="Roboto" w:cs="Roboto" w:eastAsia="Roboto" w:hAnsi="Roboto"/>
          <w:color w:val="212529"/>
          <w:sz w:val="27"/>
          <w:szCs w:val="27"/>
          <w:highlight w:val="white"/>
        </w:rPr>
      </w:pPr>
      <w:r w:rsidDel="00000000" w:rsidR="00000000" w:rsidRPr="00000000">
        <w:rPr>
          <w:rFonts w:ascii="Roboto" w:cs="Roboto" w:eastAsia="Roboto" w:hAnsi="Roboto"/>
          <w:color w:val="212529"/>
          <w:sz w:val="27"/>
          <w:szCs w:val="27"/>
          <w:highlight w:val="white"/>
        </w:rPr>
        <w:drawing>
          <wp:inline distB="114300" distT="114300" distL="114300" distR="114300">
            <wp:extent cx="1314450" cy="126682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14450" cy="126682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Style w:val="Heading4"/>
        <w:keepNext w:val="0"/>
        <w:keepLines w:val="0"/>
        <w:spacing w:after="0" w:before="600" w:line="288" w:lineRule="auto"/>
        <w:jc w:val="center"/>
        <w:rPr>
          <w:rFonts w:ascii="Roboto" w:cs="Roboto" w:eastAsia="Roboto" w:hAnsi="Roboto"/>
          <w:color w:val="212529"/>
          <w:sz w:val="27"/>
          <w:szCs w:val="27"/>
          <w:highlight w:val="white"/>
        </w:rPr>
      </w:pPr>
      <w:bookmarkStart w:colFirst="0" w:colLast="0" w:name="_wmzuzditujk1" w:id="4"/>
      <w:bookmarkEnd w:id="4"/>
      <w:r w:rsidDel="00000000" w:rsidR="00000000" w:rsidRPr="00000000">
        <w:rPr>
          <w:rFonts w:ascii="Roboto" w:cs="Roboto" w:eastAsia="Roboto" w:hAnsi="Roboto"/>
          <w:color w:val="212529"/>
          <w:sz w:val="27"/>
          <w:szCs w:val="27"/>
          <w:highlight w:val="white"/>
          <w:rtl w:val="0"/>
        </w:rPr>
        <w:t xml:space="preserve">Non-invasive and non-surgical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before="300" w:lineRule="auto"/>
        <w:jc w:val="center"/>
        <w:rPr>
          <w:rFonts w:ascii="Roboto" w:cs="Roboto" w:eastAsia="Roboto" w:hAnsi="Roboto"/>
          <w:color w:val="212529"/>
          <w:sz w:val="27"/>
          <w:szCs w:val="27"/>
          <w:highlight w:val="white"/>
        </w:rPr>
      </w:pPr>
      <w:r w:rsidDel="00000000" w:rsidR="00000000" w:rsidRPr="00000000">
        <w:rPr>
          <w:rFonts w:ascii="Roboto" w:cs="Roboto" w:eastAsia="Roboto" w:hAnsi="Roboto"/>
          <w:color w:val="212529"/>
          <w:sz w:val="27"/>
          <w:szCs w:val="27"/>
          <w:highlight w:val="white"/>
        </w:rPr>
        <w:drawing>
          <wp:inline distB="114300" distT="114300" distL="114300" distR="114300">
            <wp:extent cx="1314450" cy="126682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14450" cy="12668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Style w:val="Heading4"/>
        <w:keepNext w:val="0"/>
        <w:keepLines w:val="0"/>
        <w:spacing w:after="0" w:before="600" w:line="288" w:lineRule="auto"/>
        <w:jc w:val="center"/>
        <w:rPr>
          <w:rFonts w:ascii="Roboto" w:cs="Roboto" w:eastAsia="Roboto" w:hAnsi="Roboto"/>
          <w:color w:val="212529"/>
          <w:sz w:val="27"/>
          <w:szCs w:val="27"/>
          <w:highlight w:val="white"/>
        </w:rPr>
      </w:pPr>
      <w:bookmarkStart w:colFirst="0" w:colLast="0" w:name="_2asz65hrb8o2" w:id="5"/>
      <w:bookmarkEnd w:id="5"/>
      <w:r w:rsidDel="00000000" w:rsidR="00000000" w:rsidRPr="00000000">
        <w:rPr>
          <w:rFonts w:ascii="Roboto" w:cs="Roboto" w:eastAsia="Roboto" w:hAnsi="Roboto"/>
          <w:color w:val="212529"/>
          <w:sz w:val="27"/>
          <w:szCs w:val="27"/>
          <w:highlight w:val="white"/>
          <w:rtl w:val="0"/>
        </w:rPr>
        <w:t xml:space="preserve">Quick and effective treatments</w:t>
      </w:r>
    </w:p>
    <w:p w:rsidR="00000000" w:rsidDel="00000000" w:rsidP="00000000" w:rsidRDefault="00000000" w:rsidRPr="00000000" w14:paraId="0000000F">
      <w:pPr>
        <w:pStyle w:val="Heading4"/>
        <w:keepNext w:val="0"/>
        <w:keepLines w:val="0"/>
        <w:spacing w:after="0" w:before="600" w:line="288" w:lineRule="auto"/>
        <w:jc w:val="center"/>
        <w:rPr>
          <w:rFonts w:ascii="Roboto" w:cs="Roboto" w:eastAsia="Roboto" w:hAnsi="Roboto"/>
          <w:color w:val="212529"/>
          <w:sz w:val="27"/>
          <w:szCs w:val="27"/>
          <w:highlight w:val="white"/>
        </w:rPr>
      </w:pPr>
      <w:bookmarkStart w:colFirst="0" w:colLast="0" w:name="_ip448xh2b2f" w:id="6"/>
      <w:bookmarkEnd w:id="6"/>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((COOLSCULPTING BOX))</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color w:val="231f20"/>
          <w:sz w:val="24"/>
          <w:szCs w:val="24"/>
        </w:rPr>
      </w:pPr>
      <w:bookmarkStart w:colFirst="0" w:colLast="0" w:name="_yuko1au1beq6" w:id="7"/>
      <w:bookmarkEnd w:id="7"/>
      <w:r w:rsidDel="00000000" w:rsidR="00000000" w:rsidRPr="00000000">
        <w:rPr>
          <w:rFonts w:ascii="Roboto" w:cs="Roboto" w:eastAsia="Roboto" w:hAnsi="Roboto"/>
          <w:color w:val="212529"/>
          <w:sz w:val="83"/>
          <w:szCs w:val="83"/>
          <w:rtl w:val="0"/>
        </w:rPr>
        <w:t xml:space="preserve">CoolSculpting</w:t>
      </w:r>
      <w:r w:rsidDel="00000000" w:rsidR="00000000" w:rsidRPr="00000000">
        <w:rPr>
          <w:rtl w:val="0"/>
        </w:rPr>
      </w:r>
    </w:p>
    <w:p w:rsidR="00000000" w:rsidDel="00000000" w:rsidP="00000000" w:rsidRDefault="00000000" w:rsidRPr="00000000" w14:paraId="00000014">
      <w:pPr>
        <w:shd w:fill="ffffff" w:val="clear"/>
        <w:spacing w:after="240" w:lineRule="auto"/>
        <w:rPr>
          <w:rFonts w:ascii="Roboto" w:cs="Roboto" w:eastAsia="Roboto" w:hAnsi="Roboto"/>
          <w:color w:val="231f20"/>
          <w:sz w:val="24"/>
          <w:szCs w:val="24"/>
        </w:rPr>
      </w:pPr>
      <w:r w:rsidDel="00000000" w:rsidR="00000000" w:rsidRPr="00000000">
        <w:rPr>
          <w:rFonts w:ascii="Roboto" w:cs="Roboto" w:eastAsia="Roboto" w:hAnsi="Roboto"/>
          <w:color w:val="231f20"/>
          <w:sz w:val="24"/>
          <w:szCs w:val="24"/>
          <w:rtl w:val="0"/>
        </w:rPr>
        <w:t xml:space="preserve">Discover the #1 non-surgical fat reduction treatment used by doctors and book your CoolSculpting fat-freezing treatment today. CoolSculpting targets stubborn fat deposits that prove resistant to healthy habits like regular exercise and smart nutrition. </w:t>
      </w:r>
    </w:p>
    <w:p w:rsidR="00000000" w:rsidDel="00000000" w:rsidP="00000000" w:rsidRDefault="00000000" w:rsidRPr="00000000" w14:paraId="00000015">
      <w:pPr>
        <w:shd w:fill="ffffff" w:val="clear"/>
        <w:rPr>
          <w:rFonts w:ascii="Roboto" w:cs="Roboto" w:eastAsia="Roboto" w:hAnsi="Roboto"/>
          <w:color w:val="231f20"/>
          <w:sz w:val="24"/>
          <w:szCs w:val="24"/>
        </w:rPr>
      </w:pPr>
      <w:r w:rsidDel="00000000" w:rsidR="00000000" w:rsidRPr="00000000">
        <w:rPr>
          <w:rFonts w:ascii="Roboto" w:cs="Roboto" w:eastAsia="Roboto" w:hAnsi="Roboto"/>
          <w:color w:val="231f20"/>
          <w:sz w:val="24"/>
          <w:szCs w:val="24"/>
          <w:rtl w:val="0"/>
        </w:rPr>
        <w:t xml:space="preserve">CoolSculpting is the only treatment FDA-cleared to eliminate stubborn fat in 9 different areas of the body including double-chins, thighs, abdomen, bra bulges, love handles, and upper arms. Admire Aesthetics is proud to be a premier CoolSculpting provider in the Medford, OR area.</w:t>
      </w:r>
    </w:p>
    <w:p w:rsidR="00000000" w:rsidDel="00000000" w:rsidP="00000000" w:rsidRDefault="00000000" w:rsidRPr="00000000" w14:paraId="00000016">
      <w:pPr>
        <w:shd w:fill="ffffff" w:val="clear"/>
        <w:rPr>
          <w:rFonts w:ascii="Roboto" w:cs="Roboto" w:eastAsia="Roboto" w:hAnsi="Roboto"/>
          <w:color w:val="231f20"/>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hd w:fill="fff2cc" w:val="clear"/>
        </w:rPr>
      </w:pPr>
      <w:r w:rsidDel="00000000" w:rsidR="00000000" w:rsidRPr="00000000">
        <w:rPr>
          <w:shd w:fill="fff2cc" w:val="clear"/>
          <w:rtl w:val="0"/>
        </w:rPr>
        <w:t xml:space="preserve">&lt;&lt;Link “READ MORE” to Coolsculpting page, please&gt;&gt;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((COOLTONE BOX))</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0" w:before="0" w:line="240" w:lineRule="auto"/>
        <w:rPr>
          <w:rFonts w:ascii="Roboto" w:cs="Roboto" w:eastAsia="Roboto" w:hAnsi="Roboto"/>
          <w:color w:val="04abe8"/>
          <w:sz w:val="83"/>
          <w:szCs w:val="83"/>
        </w:rPr>
      </w:pPr>
      <w:bookmarkStart w:colFirst="0" w:colLast="0" w:name="_tmoeqbj367ow" w:id="8"/>
      <w:bookmarkEnd w:id="8"/>
      <w:r w:rsidDel="00000000" w:rsidR="00000000" w:rsidRPr="00000000">
        <w:rPr>
          <w:rFonts w:ascii="Roboto" w:cs="Roboto" w:eastAsia="Roboto" w:hAnsi="Roboto"/>
          <w:color w:val="04abe8"/>
          <w:sz w:val="83"/>
          <w:szCs w:val="83"/>
          <w:rtl w:val="0"/>
        </w:rPr>
        <w:t xml:space="preserve">CoolTone</w:t>
      </w:r>
    </w:p>
    <w:p w:rsidR="00000000" w:rsidDel="00000000" w:rsidP="00000000" w:rsidRDefault="00000000" w:rsidRPr="00000000" w14:paraId="0000001D">
      <w:pPr>
        <w:shd w:fill="ffffff" w:val="clear"/>
        <w:spacing w:after="540" w:lineRule="auto"/>
        <w:rPr>
          <w:rFonts w:ascii="Roboto" w:cs="Roboto" w:eastAsia="Roboto" w:hAnsi="Roboto"/>
          <w:color w:val="231f20"/>
          <w:sz w:val="24"/>
          <w:szCs w:val="24"/>
        </w:rPr>
      </w:pPr>
      <w:r w:rsidDel="00000000" w:rsidR="00000000" w:rsidRPr="00000000">
        <w:rPr>
          <w:rFonts w:ascii="Roboto" w:cs="Roboto" w:eastAsia="Roboto" w:hAnsi="Roboto"/>
          <w:color w:val="231f20"/>
          <w:sz w:val="24"/>
          <w:szCs w:val="24"/>
          <w:rtl w:val="0"/>
        </w:rPr>
        <w:t xml:space="preserve">Tone and strengthen your body by targeting your muscles, creating a leaner, slimmer appearance. CoolTone utilizes a magnetic muscle stimulation technology that penetrates your skin and the layers of fat to get to the muscle layer. Your muscles adapt to the intensity and develop muscle tissue that leads to a more contoured appearance.</w:t>
      </w:r>
    </w:p>
    <w:p w:rsidR="00000000" w:rsidDel="00000000" w:rsidP="00000000" w:rsidRDefault="00000000" w:rsidRPr="00000000" w14:paraId="0000001E">
      <w:pPr>
        <w:rPr>
          <w:shd w:fill="fff2cc" w:val="clear"/>
        </w:rPr>
      </w:pPr>
      <w:r w:rsidDel="00000000" w:rsidR="00000000" w:rsidRPr="00000000">
        <w:rPr>
          <w:shd w:fill="fff2cc" w:val="clear"/>
          <w:rtl w:val="0"/>
        </w:rPr>
        <w:t xml:space="preserve">&lt;&lt;Link “READ MORE” to Cooltone page, please&gt;&gt;</w:t>
      </w:r>
    </w:p>
    <w:p w:rsidR="00000000" w:rsidDel="00000000" w:rsidP="00000000" w:rsidRDefault="00000000" w:rsidRPr="00000000" w14:paraId="0000001F">
      <w:pPr>
        <w:rPr/>
      </w:pPr>
      <w:r w:rsidDel="00000000" w:rsidR="00000000" w:rsidRPr="00000000">
        <w:rPr>
          <w:rtl w:val="0"/>
        </w:rPr>
        <w:t xml:space="preserve">((VELASHAPE III BOX))</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0" w:before="0" w:line="240" w:lineRule="auto"/>
        <w:rPr>
          <w:rFonts w:ascii="Roboto" w:cs="Roboto" w:eastAsia="Roboto" w:hAnsi="Roboto"/>
          <w:color w:val="04abe8"/>
          <w:sz w:val="83"/>
          <w:szCs w:val="83"/>
        </w:rPr>
      </w:pPr>
      <w:bookmarkStart w:colFirst="0" w:colLast="0" w:name="_tgq1ycenrvea" w:id="9"/>
      <w:bookmarkEnd w:id="9"/>
      <w:r w:rsidDel="00000000" w:rsidR="00000000" w:rsidRPr="00000000">
        <w:rPr>
          <w:rFonts w:ascii="Roboto" w:cs="Roboto" w:eastAsia="Roboto" w:hAnsi="Roboto"/>
          <w:color w:val="04abe8"/>
          <w:sz w:val="83"/>
          <w:szCs w:val="83"/>
          <w:rtl w:val="0"/>
        </w:rPr>
        <w:t xml:space="preserve">VelaShape III</w:t>
      </w:r>
    </w:p>
    <w:p w:rsidR="00000000" w:rsidDel="00000000" w:rsidP="00000000" w:rsidRDefault="00000000" w:rsidRPr="00000000" w14:paraId="00000022">
      <w:pPr>
        <w:shd w:fill="ffffff" w:val="clear"/>
        <w:spacing w:after="540" w:lineRule="auto"/>
        <w:rPr>
          <w:rFonts w:ascii="Roboto" w:cs="Roboto" w:eastAsia="Roboto" w:hAnsi="Roboto"/>
          <w:color w:val="231f20"/>
          <w:sz w:val="24"/>
          <w:szCs w:val="24"/>
        </w:rPr>
      </w:pPr>
      <w:r w:rsidDel="00000000" w:rsidR="00000000" w:rsidRPr="00000000">
        <w:rPr>
          <w:rFonts w:ascii="Roboto" w:cs="Roboto" w:eastAsia="Roboto" w:hAnsi="Roboto"/>
          <w:color w:val="231f20"/>
          <w:sz w:val="24"/>
          <w:szCs w:val="24"/>
          <w:rtl w:val="0"/>
        </w:rPr>
        <w:t xml:space="preserve">VelaShape® is a non-invasive body contouring treatment for circumferential and cellulite reduction. VelaShape enables you to safely achieve a toned, contoured and well-shaped body; making you look and feel more youthful. VelaShape provides dramatic results without downtime and little to no discomfort.</w:t>
      </w:r>
    </w:p>
    <w:p w:rsidR="00000000" w:rsidDel="00000000" w:rsidP="00000000" w:rsidRDefault="00000000" w:rsidRPr="00000000" w14:paraId="00000023">
      <w:pPr>
        <w:rPr>
          <w:shd w:fill="fff2cc" w:val="clear"/>
        </w:rPr>
      </w:pPr>
      <w:r w:rsidDel="00000000" w:rsidR="00000000" w:rsidRPr="00000000">
        <w:rPr>
          <w:shd w:fill="fff2cc" w:val="clear"/>
          <w:rtl w:val="0"/>
        </w:rPr>
        <w:t xml:space="preserve">&lt;&lt;Link “Read More” to Velashape page please&gt;&gt;</w:t>
      </w:r>
    </w:p>
    <w:p w:rsidR="00000000" w:rsidDel="00000000" w:rsidP="00000000" w:rsidRDefault="00000000" w:rsidRPr="00000000" w14:paraId="00000024">
      <w:pPr>
        <w:rPr>
          <w:shd w:fill="fff2cc" w:val="clear"/>
        </w:rPr>
      </w:pPr>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color w:val="04abe8"/>
          <w:sz w:val="83"/>
          <w:szCs w:val="83"/>
        </w:rPr>
      </w:pPr>
      <w:bookmarkStart w:colFirst="0" w:colLast="0" w:name="_t6yov6snr93f" w:id="10"/>
      <w:bookmarkEnd w:id="10"/>
      <w:r w:rsidDel="00000000" w:rsidR="00000000" w:rsidRPr="00000000">
        <w:rPr>
          <w:rFonts w:ascii="Roboto" w:cs="Roboto" w:eastAsia="Roboto" w:hAnsi="Roboto"/>
          <w:color w:val="04abe8"/>
          <w:sz w:val="83"/>
          <w:szCs w:val="83"/>
          <w:rtl w:val="0"/>
        </w:rPr>
        <w:t xml:space="preserve">For men, too!</w:t>
      </w:r>
    </w:p>
    <w:p w:rsidR="00000000" w:rsidDel="00000000" w:rsidP="00000000" w:rsidRDefault="00000000" w:rsidRPr="00000000" w14:paraId="00000026">
      <w:pPr>
        <w:shd w:fill="ffffff" w:val="clear"/>
        <w:spacing w:after="240" w:lineRule="auto"/>
        <w:rPr>
          <w:rFonts w:ascii="Roboto" w:cs="Roboto" w:eastAsia="Roboto" w:hAnsi="Roboto"/>
          <w:color w:val="231f20"/>
          <w:sz w:val="24"/>
          <w:szCs w:val="24"/>
        </w:rPr>
      </w:pPr>
      <w:r w:rsidDel="00000000" w:rsidR="00000000" w:rsidRPr="00000000">
        <w:rPr>
          <w:rFonts w:ascii="Roboto" w:cs="Roboto" w:eastAsia="Roboto" w:hAnsi="Roboto"/>
          <w:color w:val="231f20"/>
          <w:sz w:val="24"/>
          <w:szCs w:val="24"/>
          <w:rtl w:val="0"/>
        </w:rPr>
        <w:t xml:space="preserve">We welcome men to enjoy the confidence and health benefits that accompany a slimmer, sculpted, more youthful physique. Our fat-reduction and muscle strengthening treatments are an ideal way to rejuvenate and enhance your appearance. We offer a treatment room specially designed with our discerning male clients in mind. A seperate , laid back area where men can grab a drink out of the mini fridge, munch on some peanuts, play video games, and watch live sports while receiving their body shaping treatments. </w:t>
      </w:r>
    </w:p>
    <w:p w:rsidR="00000000" w:rsidDel="00000000" w:rsidP="00000000" w:rsidRDefault="00000000" w:rsidRPr="00000000" w14:paraId="00000027">
      <w:pPr>
        <w:rPr>
          <w:shd w:fill="fff2cc" w:val="clear"/>
        </w:rPr>
      </w:pPr>
      <w:r w:rsidDel="00000000" w:rsidR="00000000" w:rsidRPr="00000000">
        <w:rPr>
          <w:rtl w:val="0"/>
        </w:rPr>
      </w:r>
    </w:p>
    <w:p w:rsidR="00000000" w:rsidDel="00000000" w:rsidP="00000000" w:rsidRDefault="00000000" w:rsidRPr="00000000" w14:paraId="00000028">
      <w:pPr>
        <w:rPr>
          <w:shd w:fill="fff2cc" w:val="clea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((H2 towards the middle of page))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Roboto" w:cs="Roboto" w:eastAsia="Roboto" w:hAnsi="Roboto"/>
          <w:color w:val="212529"/>
          <w:sz w:val="48"/>
          <w:szCs w:val="48"/>
        </w:rPr>
      </w:pPr>
      <w:bookmarkStart w:colFirst="0" w:colLast="0" w:name="_hgwuqxecap9l" w:id="11"/>
      <w:bookmarkEnd w:id="11"/>
      <w:r w:rsidDel="00000000" w:rsidR="00000000" w:rsidRPr="00000000">
        <w:rPr>
          <w:rFonts w:ascii="Roboto" w:cs="Roboto" w:eastAsia="Roboto" w:hAnsi="Roboto"/>
          <w:color w:val="212529"/>
          <w:sz w:val="48"/>
          <w:szCs w:val="48"/>
          <w:rtl w:val="0"/>
        </w:rPr>
        <w:t xml:space="preserve">Achieve your ideal body at Admire Aesthetics</w:t>
      </w:r>
    </w:p>
    <w:p w:rsidR="00000000" w:rsidDel="00000000" w:rsidP="00000000" w:rsidRDefault="00000000" w:rsidRPr="00000000" w14:paraId="0000002C">
      <w:pPr>
        <w:shd w:fill="ffffff" w:val="clear"/>
        <w:spacing w:after="240" w:before="300" w:lineRule="auto"/>
        <w:rPr>
          <w:rFonts w:ascii="Roboto" w:cs="Roboto" w:eastAsia="Roboto" w:hAnsi="Roboto"/>
          <w:color w:val="231f20"/>
          <w:sz w:val="24"/>
          <w:szCs w:val="24"/>
        </w:rPr>
      </w:pPr>
      <w:r w:rsidDel="00000000" w:rsidR="00000000" w:rsidRPr="00000000">
        <w:rPr>
          <w:rFonts w:ascii="Roboto" w:cs="Roboto" w:eastAsia="Roboto" w:hAnsi="Roboto"/>
          <w:color w:val="231f20"/>
          <w:sz w:val="24"/>
          <w:szCs w:val="24"/>
          <w:rtl w:val="0"/>
        </w:rPr>
        <w:t xml:space="preserve">Admire Aesthetics is proud to be one of the leadiing body shaping spas in the Medford, OR area. We stand behind the cuttiing-edge technology used in our effective,  non-invasive treatments. As well as the highly-rated level of expertise to bring to our aesthetic work.  We are one of the only practices nationwide offering a body sculpting guarantee. We guarantee a minimum of 20% fat reduction in the treatment area or additional treatments provided at no cost.</w:t>
      </w:r>
    </w:p>
    <w:p w:rsidR="00000000" w:rsidDel="00000000" w:rsidP="00000000" w:rsidRDefault="00000000" w:rsidRPr="00000000" w14:paraId="0000002D">
      <w:pPr>
        <w:shd w:fill="ffffff" w:val="clear"/>
        <w:spacing w:after="240" w:before="300" w:lineRule="auto"/>
        <w:rPr>
          <w:rFonts w:ascii="Roboto" w:cs="Roboto" w:eastAsia="Roboto" w:hAnsi="Roboto"/>
          <w:color w:val="231f20"/>
          <w:sz w:val="24"/>
          <w:szCs w:val="24"/>
        </w:rPr>
      </w:pPr>
      <w:r w:rsidDel="00000000" w:rsidR="00000000" w:rsidRPr="00000000">
        <w:rPr>
          <w:rFonts w:ascii="Roboto" w:cs="Roboto" w:eastAsia="Roboto" w:hAnsi="Roboto"/>
          <w:color w:val="231f20"/>
          <w:sz w:val="24"/>
          <w:szCs w:val="24"/>
          <w:rtl w:val="0"/>
        </w:rPr>
        <w:t xml:space="preserve">We offer a variety of non-surgical, minimally-invasive body contouring treatments including CoolSculpting, CoolTone, and VelaShape III. We are a Certified CoolSculpting facility specializing in fat-freezing reduction treatments that target hard to slim areas.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((ABOUT US BOX))</w:t>
      </w:r>
    </w:p>
    <w:p w:rsidR="00000000" w:rsidDel="00000000" w:rsidP="00000000" w:rsidRDefault="00000000" w:rsidRPr="00000000" w14:paraId="00000035">
      <w:pPr>
        <w:rPr>
          <w:rFonts w:ascii="Playfair Display" w:cs="Playfair Display" w:eastAsia="Playfair Display" w:hAnsi="Playfair Display"/>
          <w:color w:val="212529"/>
          <w:sz w:val="68"/>
          <w:szCs w:val="68"/>
        </w:rPr>
      </w:pPr>
      <w:r w:rsidDel="00000000" w:rsidR="00000000" w:rsidRPr="00000000">
        <w:rPr>
          <w:rFonts w:ascii="Playfair Display" w:cs="Playfair Display" w:eastAsia="Playfair Display" w:hAnsi="Playfair Display"/>
          <w:color w:val="212529"/>
          <w:sz w:val="68"/>
          <w:szCs w:val="68"/>
          <w:rtl w:val="0"/>
        </w:rPr>
        <w:t xml:space="preserve">Committed to Client Satisfaction</w:t>
      </w:r>
    </w:p>
    <w:p w:rsidR="00000000" w:rsidDel="00000000" w:rsidP="00000000" w:rsidRDefault="00000000" w:rsidRPr="00000000" w14:paraId="0000003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Admire Aesthetics is a Certified Coolsculpting specialty practice located in Medford, OR. We have performed over 8000 Coolsculpting procedures! We take pride in always maintaining the most up to date treatment options and equipment to ensure the best results which are all backed by our “Admire Promise” guarantee.</w:t>
      </w:r>
    </w:p>
    <w:p w:rsidR="00000000" w:rsidDel="00000000" w:rsidP="00000000" w:rsidRDefault="00000000" w:rsidRPr="00000000" w14:paraId="0000003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((TEXT BOX TOWARDS BOTTOM))</w:t>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Roboto" w:cs="Roboto" w:eastAsia="Roboto" w:hAnsi="Roboto"/>
          <w:color w:val="212529"/>
          <w:sz w:val="48"/>
          <w:szCs w:val="48"/>
        </w:rPr>
      </w:pPr>
      <w:bookmarkStart w:colFirst="0" w:colLast="0" w:name="_zguhdwtzerau" w:id="12"/>
      <w:bookmarkEnd w:id="12"/>
      <w:r w:rsidDel="00000000" w:rsidR="00000000" w:rsidRPr="00000000">
        <w:rPr>
          <w:rtl w:val="0"/>
        </w:rPr>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Roboto" w:cs="Roboto" w:eastAsia="Roboto" w:hAnsi="Roboto"/>
          <w:color w:val="212529"/>
          <w:sz w:val="48"/>
          <w:szCs w:val="48"/>
        </w:rPr>
      </w:pPr>
      <w:bookmarkStart w:colFirst="0" w:colLast="0" w:name="_vrrcrl83bjrl" w:id="13"/>
      <w:bookmarkEnd w:id="13"/>
      <w:r w:rsidDel="00000000" w:rsidR="00000000" w:rsidRPr="00000000">
        <w:rPr>
          <w:rFonts w:ascii="Roboto" w:cs="Roboto" w:eastAsia="Roboto" w:hAnsi="Roboto"/>
          <w:color w:val="212529"/>
          <w:sz w:val="48"/>
          <w:szCs w:val="48"/>
          <w:rtl w:val="0"/>
        </w:rPr>
        <w:t xml:space="preserve">Sculpt Your Ideal Shape</w:t>
      </w:r>
    </w:p>
    <w:p w:rsidR="00000000" w:rsidDel="00000000" w:rsidP="00000000" w:rsidRDefault="00000000" w:rsidRPr="00000000" w14:paraId="0000003B">
      <w:pPr>
        <w:shd w:fill="ffffff" w:val="clear"/>
        <w:spacing w:after="240" w:lineRule="auto"/>
        <w:ind w:left="0" w:firstLine="0"/>
        <w:jc w:val="left"/>
        <w:rPr>
          <w:rFonts w:ascii="Roboto" w:cs="Roboto" w:eastAsia="Roboto" w:hAnsi="Roboto"/>
          <w:color w:val="231f20"/>
          <w:sz w:val="24"/>
          <w:szCs w:val="24"/>
        </w:rPr>
      </w:pPr>
      <w:r w:rsidDel="00000000" w:rsidR="00000000" w:rsidRPr="00000000">
        <w:rPr>
          <w:rFonts w:ascii="Roboto" w:cs="Roboto" w:eastAsia="Roboto" w:hAnsi="Roboto"/>
          <w:color w:val="231f20"/>
          <w:sz w:val="24"/>
          <w:szCs w:val="24"/>
          <w:rtl w:val="0"/>
        </w:rPr>
        <w:t xml:space="preserve"> </w:t>
        <w:tab/>
        <w:tab/>
        <w:tab/>
        <w:t xml:space="preserve">Begin your journey by scheduling your free consultation.</w:t>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sz w:val="25"/>
          <w:szCs w:val="25"/>
        </w:rPr>
      </w:pPr>
      <w:bookmarkStart w:colFirst="0" w:colLast="0" w:name="_4fnsingysics" w:id="14"/>
      <w:bookmarkEnd w:id="14"/>
      <w:r w:rsidDel="00000000" w:rsidR="00000000" w:rsidRPr="00000000">
        <w:rPr>
          <w:sz w:val="25"/>
          <w:szCs w:val="25"/>
          <w:rtl w:val="0"/>
        </w:rPr>
        <w:t xml:space="preserve">((blurb by video))</w:t>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color w:val="04abe8"/>
          <w:sz w:val="45"/>
          <w:szCs w:val="45"/>
        </w:rPr>
      </w:pPr>
      <w:bookmarkStart w:colFirst="0" w:colLast="0" w:name="_wxcu70jczp8" w:id="15"/>
      <w:bookmarkEnd w:id="15"/>
      <w:r w:rsidDel="00000000" w:rsidR="00000000" w:rsidRPr="00000000">
        <w:rPr>
          <w:rFonts w:ascii="Roboto" w:cs="Roboto" w:eastAsia="Roboto" w:hAnsi="Roboto"/>
          <w:color w:val="04abe8"/>
          <w:sz w:val="45"/>
          <w:szCs w:val="45"/>
          <w:rtl w:val="0"/>
        </w:rPr>
        <w:t xml:space="preserve">Your partners in non-invasive aesthetics</w:t>
      </w:r>
    </w:p>
    <w:p w:rsidR="00000000" w:rsidDel="00000000" w:rsidP="00000000" w:rsidRDefault="00000000" w:rsidRPr="00000000" w14:paraId="0000003E">
      <w:pPr>
        <w:shd w:fill="ffffff" w:val="clear"/>
        <w:spacing w:after="240" w:lineRule="auto"/>
        <w:rPr>
          <w:rFonts w:ascii="Roboto" w:cs="Roboto" w:eastAsia="Roboto" w:hAnsi="Roboto"/>
          <w:color w:val="231f20"/>
          <w:sz w:val="24"/>
          <w:szCs w:val="24"/>
        </w:rPr>
      </w:pPr>
      <w:r w:rsidDel="00000000" w:rsidR="00000000" w:rsidRPr="00000000">
        <w:rPr>
          <w:rFonts w:ascii="Roboto" w:cs="Roboto" w:eastAsia="Roboto" w:hAnsi="Roboto"/>
          <w:color w:val="231f20"/>
          <w:sz w:val="24"/>
          <w:szCs w:val="24"/>
          <w:rtl w:val="0"/>
        </w:rPr>
        <w:t xml:space="preserve">You’re not alone! We have personally undergone the Coolsculpting procedure (probably more times than we care to admit) and understand the intimidation that accompanies baring your body. We strive to provide a comfortable, confidential and professional environment with enthusiasm. We look forward to sharing what Coolsculpting has done for us and what it can do for you!</w:t>
      </w:r>
    </w:p>
    <w:p w:rsidR="00000000" w:rsidDel="00000000" w:rsidP="00000000" w:rsidRDefault="00000000" w:rsidRPr="00000000" w14:paraId="0000003F">
      <w:pPr>
        <w:shd w:fill="ffffff" w:val="clear"/>
        <w:spacing w:after="240" w:lineRule="auto"/>
        <w:rPr>
          <w:rFonts w:ascii="Roboto" w:cs="Roboto" w:eastAsia="Roboto" w:hAnsi="Roboto"/>
          <w:i w:val="1"/>
          <w:color w:val="9b9b9b"/>
          <w:sz w:val="24"/>
          <w:szCs w:val="24"/>
        </w:rPr>
      </w:pPr>
      <w:r w:rsidDel="00000000" w:rsidR="00000000" w:rsidRPr="00000000">
        <w:rPr>
          <w:rFonts w:ascii="Roboto" w:cs="Roboto" w:eastAsia="Roboto" w:hAnsi="Roboto"/>
          <w:i w:val="1"/>
          <w:color w:val="9b9b9b"/>
          <w:sz w:val="24"/>
          <w:szCs w:val="24"/>
          <w:rtl w:val="0"/>
        </w:rPr>
        <w:t xml:space="preserve">“The kids are grown. You have put everybody first your entire life. Stop making excuses to do something good for yourself” Kacey’s CoolSculpting Story</w:t>
      </w:r>
    </w:p>
    <w:p w:rsidR="00000000" w:rsidDel="00000000" w:rsidP="00000000" w:rsidRDefault="00000000" w:rsidRPr="00000000" w14:paraId="00000040">
      <w:pPr>
        <w:shd w:fill="ffffff" w:val="clear"/>
        <w:spacing w:after="240" w:lineRule="auto"/>
        <w:rPr>
          <w:rFonts w:ascii="Roboto" w:cs="Roboto" w:eastAsia="Roboto" w:hAnsi="Roboto"/>
          <w:i w:val="1"/>
          <w:color w:val="9b9b9b"/>
          <w:sz w:val="24"/>
          <w:szCs w:val="24"/>
        </w:rPr>
      </w:pPr>
      <w:r w:rsidDel="00000000" w:rsidR="00000000" w:rsidRPr="00000000">
        <w:rPr>
          <w:rtl w:val="0"/>
        </w:rPr>
      </w:r>
    </w:p>
    <w:p w:rsidR="00000000" w:rsidDel="00000000" w:rsidP="00000000" w:rsidRDefault="00000000" w:rsidRPr="00000000" w14:paraId="00000041">
      <w:pPr>
        <w:shd w:fill="ffffff" w:val="clear"/>
        <w:spacing w:after="240" w:lineRule="auto"/>
        <w:ind w:left="0" w:firstLine="0"/>
        <w:jc w:val="left"/>
        <w:rPr>
          <w:rFonts w:ascii="Roboto" w:cs="Roboto" w:eastAsia="Roboto" w:hAnsi="Roboto"/>
          <w:color w:val="231f20"/>
          <w:sz w:val="24"/>
          <w:szCs w:val="24"/>
        </w:rPr>
      </w:pPr>
      <w:r w:rsidDel="00000000" w:rsidR="00000000" w:rsidRPr="00000000">
        <w:rPr>
          <w:rtl w:val="0"/>
        </w:rPr>
      </w:r>
    </w:p>
    <w:p w:rsidR="00000000" w:rsidDel="00000000" w:rsidP="00000000" w:rsidRDefault="00000000" w:rsidRPr="00000000" w14:paraId="00000042">
      <w:pPr>
        <w:shd w:fill="ffffff" w:val="clear"/>
        <w:spacing w:after="240" w:lineRule="auto"/>
        <w:jc w:val="center"/>
        <w:rPr>
          <w:rFonts w:ascii="Roboto" w:cs="Roboto" w:eastAsia="Roboto" w:hAnsi="Roboto"/>
          <w:color w:val="231f20"/>
          <w:sz w:val="24"/>
          <w:szCs w:val="24"/>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