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Website: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https://www.advancedrejuvenationcenters.com/home-2/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Reference Website: https://www.advancedrejuvenationcenters.com/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&lt;&lt;H1&gt;&gt;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64" w:lineRule="auto"/>
        <w:jc w:val="center"/>
        <w:rPr>
          <w:b w:val="1"/>
          <w:color w:val="330c43"/>
          <w:sz w:val="60"/>
          <w:szCs w:val="60"/>
        </w:rPr>
      </w:pPr>
      <w:bookmarkStart w:colFirst="0" w:colLast="0" w:name="_731khuu6jht9" w:id="0"/>
      <w:bookmarkEnd w:id="0"/>
      <w:r w:rsidDel="00000000" w:rsidR="00000000" w:rsidRPr="00000000">
        <w:rPr>
          <w:b w:val="1"/>
          <w:color w:val="330c43"/>
          <w:sz w:val="60"/>
          <w:szCs w:val="60"/>
          <w:rtl w:val="0"/>
        </w:rPr>
        <w:t xml:space="preserve">MEDICAL EXPERTISE + MINIMALLY-INVASIVE AESTHETICS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jc w:val="center"/>
        <w:rPr>
          <w:color w:val="330c43"/>
          <w:sz w:val="27"/>
          <w:szCs w:val="27"/>
        </w:rPr>
      </w:pPr>
      <w:r w:rsidDel="00000000" w:rsidR="00000000" w:rsidRPr="00000000">
        <w:rPr>
          <w:color w:val="330c43"/>
          <w:sz w:val="27"/>
          <w:szCs w:val="27"/>
          <w:rtl w:val="0"/>
        </w:rPr>
        <w:t xml:space="preserve">Welcome to Advanced Rejuvenation Centers, where you will find the most scientifically-advanced, comprehensive skin, face, and body treatments available anywhere. We serve patients throughout the New York City area with conveniently-located centers in Westchester and Manhattan. Our team of physicians and cosmetic professionals provides a personalized and relaxing experience. Our medispa features medically-supervised aesthetic procedures and state-of-the-art technology. We are the area’s premier destination for body contouring, facial rejuvenation, and hair regrowth. Stop in today or request an appointment to learn more about our available services.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&lt;&lt;TEXT BOXES&gt;&gt;</w:t>
      </w:r>
    </w:p>
    <w:p w:rsidR="00000000" w:rsidDel="00000000" w:rsidP="00000000" w:rsidRDefault="00000000" w:rsidRPr="00000000" w14:paraId="00000009">
      <w:pPr>
        <w:shd w:fill="ffffff" w:val="clear"/>
        <w:spacing w:before="380" w:lineRule="auto"/>
        <w:ind w:left="-220" w:right="-220" w:firstLine="0"/>
        <w:rPr>
          <w:color w:val="444444"/>
          <w:sz w:val="54"/>
          <w:szCs w:val="54"/>
        </w:rPr>
      </w:pPr>
      <w:r w:rsidDel="00000000" w:rsidR="00000000" w:rsidRPr="00000000">
        <w:rPr>
          <w:color w:val="444444"/>
          <w:sz w:val="54"/>
          <w:szCs w:val="54"/>
          <w:rtl w:val="0"/>
        </w:rPr>
        <w:t xml:space="preserve">CoolSculpting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ind w:left="-220" w:right="-220" w:firstLine="0"/>
        <w:rPr>
          <w:color w:val="444444"/>
          <w:sz w:val="21"/>
          <w:szCs w:val="21"/>
        </w:rPr>
      </w:pPr>
      <w:r w:rsidDel="00000000" w:rsidR="00000000" w:rsidRPr="00000000">
        <w:rPr>
          <w:color w:val="444444"/>
          <w:sz w:val="21"/>
          <w:szCs w:val="21"/>
          <w:rtl w:val="0"/>
        </w:rPr>
        <w:t xml:space="preserve">Slim and smooth stubborn areas of fat resistant to diet and exercise. CoolSculpting’s cryotherapy technology permanently reduces and removes targeted fat cells from the body. Minimally invasive with little-to-no downtime.</w:t>
      </w:r>
    </w:p>
    <w:p w:rsidR="00000000" w:rsidDel="00000000" w:rsidP="00000000" w:rsidRDefault="00000000" w:rsidRPr="00000000" w14:paraId="0000000B">
      <w:pPr>
        <w:shd w:fill="ffffff" w:val="clear"/>
        <w:spacing w:after="480" w:lineRule="auto"/>
        <w:ind w:left="-220" w:right="-220" w:firstLine="0"/>
        <w:jc w:val="center"/>
        <w:rPr>
          <w:color w:val="ffffff"/>
          <w:sz w:val="21"/>
          <w:szCs w:val="21"/>
        </w:rPr>
      </w:pPr>
      <w:hyperlink r:id="rId7">
        <w:r w:rsidDel="00000000" w:rsidR="00000000" w:rsidRPr="00000000">
          <w:rPr>
            <w:color w:val="ffffff"/>
            <w:sz w:val="21"/>
            <w:szCs w:val="21"/>
            <w:rtl w:val="0"/>
          </w:rPr>
          <w:t xml:space="preserve">READ MORE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before="380" w:lineRule="auto"/>
        <w:ind w:left="-220" w:right="-220" w:firstLine="0"/>
        <w:rPr>
          <w:color w:val="444444"/>
          <w:sz w:val="54"/>
          <w:szCs w:val="54"/>
        </w:rPr>
      </w:pPr>
      <w:r w:rsidDel="00000000" w:rsidR="00000000" w:rsidRPr="00000000">
        <w:rPr>
          <w:color w:val="444444"/>
          <w:sz w:val="54"/>
          <w:szCs w:val="54"/>
          <w:rtl w:val="0"/>
        </w:rPr>
        <w:t xml:space="preserve">CoolTone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ind w:left="-220" w:right="-220" w:firstLine="0"/>
        <w:rPr>
          <w:color w:val="444444"/>
          <w:sz w:val="21"/>
          <w:szCs w:val="21"/>
        </w:rPr>
      </w:pPr>
      <w:r w:rsidDel="00000000" w:rsidR="00000000" w:rsidRPr="00000000">
        <w:rPr>
          <w:color w:val="444444"/>
          <w:sz w:val="21"/>
          <w:szCs w:val="21"/>
          <w:rtl w:val="0"/>
        </w:rPr>
        <w:t xml:space="preserve">Minimally-invasive treatment to strengthen and tone muscle groups in the abdominal, buttocks, and thigh areas. CoolTone’s AMP™ technology (Active Magnetic Pulse) helps you improve muscle tone from the outside and in.</w:t>
      </w:r>
    </w:p>
    <w:p w:rsidR="00000000" w:rsidDel="00000000" w:rsidP="00000000" w:rsidRDefault="00000000" w:rsidRPr="00000000" w14:paraId="0000000E">
      <w:pPr>
        <w:shd w:fill="ffffff" w:val="clear"/>
        <w:spacing w:after="480" w:lineRule="auto"/>
        <w:ind w:left="-220" w:right="-220" w:firstLine="0"/>
        <w:jc w:val="center"/>
        <w:rPr>
          <w:color w:val="ffffff"/>
          <w:sz w:val="21"/>
          <w:szCs w:val="21"/>
        </w:rPr>
      </w:pPr>
      <w:hyperlink r:id="rId8">
        <w:r w:rsidDel="00000000" w:rsidR="00000000" w:rsidRPr="00000000">
          <w:rPr>
            <w:color w:val="ffffff"/>
            <w:sz w:val="21"/>
            <w:szCs w:val="21"/>
            <w:rtl w:val="0"/>
          </w:rPr>
          <w:t xml:space="preserve">READ MORE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380" w:lineRule="auto"/>
        <w:ind w:left="-220" w:right="-220" w:firstLine="0"/>
        <w:rPr>
          <w:color w:val="444444"/>
          <w:sz w:val="54"/>
          <w:szCs w:val="54"/>
        </w:rPr>
      </w:pPr>
      <w:r w:rsidDel="00000000" w:rsidR="00000000" w:rsidRPr="00000000">
        <w:rPr>
          <w:color w:val="444444"/>
          <w:sz w:val="54"/>
          <w:szCs w:val="54"/>
          <w:rtl w:val="0"/>
        </w:rPr>
        <w:t xml:space="preserve">Laser Hair Removal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ind w:left="-220" w:right="-220" w:firstLine="0"/>
        <w:rPr>
          <w:color w:val="444444"/>
          <w:sz w:val="21"/>
          <w:szCs w:val="21"/>
        </w:rPr>
      </w:pPr>
      <w:r w:rsidDel="00000000" w:rsidR="00000000" w:rsidRPr="00000000">
        <w:rPr>
          <w:color w:val="444444"/>
          <w:sz w:val="21"/>
          <w:szCs w:val="21"/>
          <w:rtl w:val="0"/>
        </w:rPr>
        <w:t xml:space="preserve">Permanently remove unwanted hair for smooth, fuzz-free skin all over your body. Start shaving less and enjoy hair-free skin with a laser hair removal treatment plan. The process is virtually pain-free with long-lasting results.</w:t>
      </w:r>
    </w:p>
    <w:p w:rsidR="00000000" w:rsidDel="00000000" w:rsidP="00000000" w:rsidRDefault="00000000" w:rsidRPr="00000000" w14:paraId="00000011">
      <w:pPr>
        <w:shd w:fill="ffffff" w:val="clear"/>
        <w:spacing w:after="480" w:lineRule="auto"/>
        <w:ind w:left="-220" w:right="-220" w:firstLine="0"/>
        <w:jc w:val="center"/>
        <w:rPr>
          <w:color w:val="ffffff"/>
          <w:sz w:val="21"/>
          <w:szCs w:val="21"/>
        </w:rPr>
      </w:pPr>
      <w:hyperlink r:id="rId9">
        <w:r w:rsidDel="00000000" w:rsidR="00000000" w:rsidRPr="00000000">
          <w:rPr>
            <w:color w:val="ffffff"/>
            <w:sz w:val="21"/>
            <w:szCs w:val="21"/>
            <w:rtl w:val="0"/>
          </w:rPr>
          <w:t xml:space="preserve">READ MORE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before="380" w:lineRule="auto"/>
        <w:ind w:left="-220" w:right="-220" w:firstLine="0"/>
        <w:rPr>
          <w:color w:val="444444"/>
          <w:sz w:val="54"/>
          <w:szCs w:val="54"/>
        </w:rPr>
      </w:pPr>
      <w:r w:rsidDel="00000000" w:rsidR="00000000" w:rsidRPr="00000000">
        <w:rPr>
          <w:color w:val="444444"/>
          <w:sz w:val="54"/>
          <w:szCs w:val="54"/>
          <w:rtl w:val="0"/>
        </w:rPr>
        <w:t xml:space="preserve">Botox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ind w:left="-220" w:right="-220" w:firstLine="0"/>
        <w:rPr>
          <w:color w:val="444444"/>
          <w:sz w:val="21"/>
          <w:szCs w:val="21"/>
        </w:rPr>
      </w:pPr>
      <w:r w:rsidDel="00000000" w:rsidR="00000000" w:rsidRPr="00000000">
        <w:rPr>
          <w:color w:val="444444"/>
          <w:sz w:val="21"/>
          <w:szCs w:val="21"/>
          <w:rtl w:val="0"/>
        </w:rPr>
        <w:t xml:space="preserve">Minimize the appearance of expression lines and fine wrinkles with a neurotoxin cosmetic injectable, such as Botox. Botox is the first and only injectable treatment FDA-approved to improve the look of frown, forehead, and crow's feet lines.</w:t>
      </w:r>
    </w:p>
    <w:p w:rsidR="00000000" w:rsidDel="00000000" w:rsidP="00000000" w:rsidRDefault="00000000" w:rsidRPr="00000000" w14:paraId="00000014">
      <w:pPr>
        <w:shd w:fill="ffffff" w:val="clear"/>
        <w:spacing w:after="480" w:lineRule="auto"/>
        <w:ind w:left="-220" w:right="-220" w:firstLine="0"/>
        <w:jc w:val="center"/>
        <w:rPr>
          <w:color w:val="ffffff"/>
          <w:sz w:val="21"/>
          <w:szCs w:val="21"/>
        </w:rPr>
      </w:pPr>
      <w:hyperlink r:id="rId10">
        <w:r w:rsidDel="00000000" w:rsidR="00000000" w:rsidRPr="00000000">
          <w:rPr>
            <w:color w:val="ffffff"/>
            <w:sz w:val="21"/>
            <w:szCs w:val="21"/>
            <w:rtl w:val="0"/>
          </w:rPr>
          <w:t xml:space="preserve">READ MORE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before="380" w:lineRule="auto"/>
        <w:ind w:left="-220" w:right="-220" w:firstLine="0"/>
        <w:rPr>
          <w:color w:val="444444"/>
          <w:sz w:val="54"/>
          <w:szCs w:val="54"/>
        </w:rPr>
      </w:pPr>
      <w:r w:rsidDel="00000000" w:rsidR="00000000" w:rsidRPr="00000000">
        <w:rPr>
          <w:color w:val="444444"/>
          <w:sz w:val="54"/>
          <w:szCs w:val="54"/>
          <w:rtl w:val="0"/>
        </w:rPr>
        <w:t xml:space="preserve">Dermal Fillers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ind w:left="-220" w:right="-220" w:firstLine="0"/>
        <w:rPr>
          <w:color w:val="444444"/>
          <w:sz w:val="21"/>
          <w:szCs w:val="21"/>
        </w:rPr>
      </w:pPr>
      <w:r w:rsidDel="00000000" w:rsidR="00000000" w:rsidRPr="00000000">
        <w:rPr>
          <w:color w:val="444444"/>
          <w:sz w:val="21"/>
          <w:szCs w:val="21"/>
          <w:rtl w:val="0"/>
        </w:rPr>
        <w:t xml:space="preserve">Smooth deeper set wrinkles and rejuvenate your appearance with skillfully applied dermal fillers. Restore age-related volume loss, create attractively-shaped lips, and define your cheeks and jawline with a dermal filler procedure. </w:t>
      </w:r>
    </w:p>
    <w:p w:rsidR="00000000" w:rsidDel="00000000" w:rsidP="00000000" w:rsidRDefault="00000000" w:rsidRPr="00000000" w14:paraId="00000017">
      <w:pPr>
        <w:shd w:fill="ffffff" w:val="clear"/>
        <w:spacing w:after="480" w:lineRule="auto"/>
        <w:ind w:left="-220" w:right="-220" w:firstLine="0"/>
        <w:jc w:val="center"/>
        <w:rPr>
          <w:color w:val="ffffff"/>
          <w:sz w:val="21"/>
          <w:szCs w:val="21"/>
        </w:rPr>
      </w:pPr>
      <w:hyperlink r:id="rId11">
        <w:r w:rsidDel="00000000" w:rsidR="00000000" w:rsidRPr="00000000">
          <w:rPr>
            <w:color w:val="ffffff"/>
            <w:sz w:val="21"/>
            <w:szCs w:val="21"/>
            <w:rtl w:val="0"/>
          </w:rPr>
          <w:t xml:space="preserve">READ MORE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before="380" w:lineRule="auto"/>
        <w:ind w:left="-220" w:right="-220" w:firstLine="0"/>
        <w:rPr>
          <w:color w:val="444444"/>
          <w:sz w:val="54"/>
          <w:szCs w:val="54"/>
        </w:rPr>
      </w:pPr>
      <w:r w:rsidDel="00000000" w:rsidR="00000000" w:rsidRPr="00000000">
        <w:rPr>
          <w:color w:val="444444"/>
          <w:sz w:val="54"/>
          <w:szCs w:val="54"/>
          <w:rtl w:val="0"/>
        </w:rPr>
        <w:t xml:space="preserve">Ultherapy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ind w:left="-220" w:right="-220" w:firstLine="0"/>
        <w:rPr>
          <w:color w:val="444444"/>
          <w:sz w:val="21"/>
          <w:szCs w:val="21"/>
        </w:rPr>
      </w:pPr>
      <w:r w:rsidDel="00000000" w:rsidR="00000000" w:rsidRPr="00000000">
        <w:rPr>
          <w:color w:val="444444"/>
          <w:sz w:val="21"/>
          <w:szCs w:val="21"/>
          <w:rtl w:val="0"/>
        </w:rPr>
        <w:t xml:space="preserve">Boost your body’s collagen and elastin production while lifting and tightening the skin. FDA-cleared to treat the neck, eyebrow, and under the chin. Ultherapy also improves the appearance of lines and wrinkles on the décolletage.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ind w:left="-220" w:right="-220" w:firstLine="0"/>
        <w:rPr>
          <w:color w:val="444444"/>
          <w:sz w:val="21"/>
          <w:szCs w:val="21"/>
        </w:rPr>
      </w:pPr>
      <w:r w:rsidDel="00000000" w:rsidR="00000000" w:rsidRPr="00000000">
        <w:rPr>
          <w:color w:val="444444"/>
          <w:sz w:val="21"/>
          <w:szCs w:val="21"/>
          <w:rtl w:val="0"/>
        </w:rPr>
        <w:t xml:space="preserve">&lt;&lt;BOOK NOW&gt;&gt;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64" w:lineRule="auto"/>
        <w:ind w:left="-220" w:right="-220" w:firstLine="0"/>
        <w:jc w:val="center"/>
        <w:rPr>
          <w:b w:val="1"/>
          <w:sz w:val="75"/>
          <w:szCs w:val="75"/>
        </w:rPr>
      </w:pPr>
      <w:bookmarkStart w:colFirst="0" w:colLast="0" w:name="_ocukgnasxpv1" w:id="1"/>
      <w:bookmarkEnd w:id="1"/>
      <w:r w:rsidDel="00000000" w:rsidR="00000000" w:rsidRPr="00000000">
        <w:rPr>
          <w:b w:val="1"/>
          <w:sz w:val="75"/>
          <w:szCs w:val="75"/>
          <w:rtl w:val="0"/>
        </w:rPr>
        <w:t xml:space="preserve">Premier medical aesthetics + optimal results.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64" w:lineRule="auto"/>
        <w:ind w:left="-220" w:right="-220" w:firstLine="0"/>
        <w:jc w:val="center"/>
        <w:rPr>
          <w:b w:val="1"/>
          <w:sz w:val="75"/>
          <w:szCs w:val="75"/>
        </w:rPr>
      </w:pPr>
      <w:bookmarkStart w:colFirst="0" w:colLast="0" w:name="_nsdtuao4uj0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lineRule="auto"/>
        <w:ind w:left="-220" w:right="-220" w:firstLine="0"/>
        <w:jc w:val="center"/>
        <w:rPr>
          <w:sz w:val="21"/>
          <w:szCs w:val="21"/>
        </w:rPr>
      </w:pPr>
      <w:hyperlink r:id="rId12">
        <w:r w:rsidDel="00000000" w:rsidR="00000000" w:rsidRPr="00000000">
          <w:rPr>
            <w:sz w:val="21"/>
            <w:szCs w:val="21"/>
            <w:rtl w:val="0"/>
          </w:rPr>
          <w:t xml:space="preserve">BOOK NOW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20" w:lineRule="auto"/>
        <w:ind w:left="-220" w:right="-220" w:firstLine="0"/>
        <w:rPr>
          <w:color w:val="44444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ind w:left="-220" w:right="-220" w:firstLine="0"/>
        <w:rPr>
          <w:color w:val="44444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480" w:lineRule="auto"/>
        <w:ind w:left="-220" w:right="-220" w:firstLine="0"/>
        <w:jc w:val="center"/>
        <w:rPr/>
      </w:pPr>
      <w:hyperlink r:id="rId13">
        <w:r w:rsidDel="00000000" w:rsidR="00000000" w:rsidRPr="00000000">
          <w:rPr>
            <w:color w:val="ffffff"/>
            <w:sz w:val="21"/>
            <w:szCs w:val="21"/>
            <w:rtl w:val="0"/>
          </w:rPr>
          <w:t xml:space="preserve">READ MORE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dvancedrejuvenationcenters.com/juvederm-and-fillers/" TargetMode="External"/><Relationship Id="rId10" Type="http://schemas.openxmlformats.org/officeDocument/2006/relationships/hyperlink" Target="https://www.advancedrejuvenationcenters.com/botox/" TargetMode="External"/><Relationship Id="rId13" Type="http://schemas.openxmlformats.org/officeDocument/2006/relationships/hyperlink" Target="https://www.advancedrejuvenationcenters.com/ultherapy/" TargetMode="External"/><Relationship Id="rId12" Type="http://schemas.openxmlformats.org/officeDocument/2006/relationships/hyperlink" Target="https://www.advancedrejuvenationcenters.com/contac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dvancedrejuvenationcenters.com/services/laser-hair-removal-specialist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dvancedrejuvenationcenters.com/home-2/" TargetMode="External"/><Relationship Id="rId7" Type="http://schemas.openxmlformats.org/officeDocument/2006/relationships/hyperlink" Target="https://www.advancedrejuvenationcenters.com/coolsculpting-purchase/" TargetMode="External"/><Relationship Id="rId8" Type="http://schemas.openxmlformats.org/officeDocument/2006/relationships/hyperlink" Target="https://www.advancedrejuvenationcenters.com/cooltone-westche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