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6241" w14:textId="11ADD4E7" w:rsidR="001969DE" w:rsidRDefault="0095232D" w:rsidP="0095232D">
      <w:pPr>
        <w:jc w:val="center"/>
      </w:pPr>
      <w:proofErr w:type="spellStart"/>
      <w:r>
        <w:t>Semaglutide</w:t>
      </w:r>
      <w:proofErr w:type="spellEnd"/>
      <w:r>
        <w:t xml:space="preserve"> Troches</w:t>
      </w:r>
    </w:p>
    <w:p w14:paraId="1AA11B56" w14:textId="4E4A4B7D" w:rsidR="0095232D" w:rsidRDefault="0095232D"/>
    <w:p w14:paraId="0A95D675" w14:textId="5C2B109B" w:rsidR="00DA5C61" w:rsidRDefault="00DA5C61">
      <w:proofErr w:type="spellStart"/>
      <w:r>
        <w:t>Semaglutide</w:t>
      </w:r>
      <w:proofErr w:type="spellEnd"/>
      <w:r>
        <w:t xml:space="preserve"> </w:t>
      </w:r>
      <w:proofErr w:type="gramStart"/>
      <w:r>
        <w:t>troches</w:t>
      </w:r>
      <w:proofErr w:type="gramEnd"/>
      <w:r>
        <w:t xml:space="preserve"> are </w:t>
      </w:r>
      <w:r w:rsidR="007A077F">
        <w:t>mint flavored and about the size of a tic</w:t>
      </w:r>
      <w:r w:rsidR="002A4014">
        <w:t xml:space="preserve"> tac.  They are </w:t>
      </w:r>
      <w:r w:rsidR="007A077F">
        <w:t xml:space="preserve">dissolved under the tongue, once daily.  </w:t>
      </w:r>
    </w:p>
    <w:p w14:paraId="0AAFA291" w14:textId="77777777" w:rsidR="00DA5C61" w:rsidRDefault="00DA5C61"/>
    <w:p w14:paraId="2346BFDB" w14:textId="3150FABB" w:rsidR="0095232D" w:rsidRDefault="0095232D">
      <w:r>
        <w:t>We start with:</w:t>
      </w:r>
    </w:p>
    <w:p w14:paraId="41CE2B5B" w14:textId="26E9760A" w:rsidR="0095232D" w:rsidRDefault="0095232D">
      <w:proofErr w:type="spellStart"/>
      <w:r>
        <w:t>Semaglutide</w:t>
      </w:r>
      <w:proofErr w:type="spellEnd"/>
      <w:r>
        <w:t xml:space="preserve"> Troche:  500mcg.  Dissolve 1 troche under the tongue in the morning 15 minutes away from food and drink.  </w:t>
      </w:r>
      <w:proofErr w:type="gramStart"/>
      <w:r>
        <w:t>30 day</w:t>
      </w:r>
      <w:proofErr w:type="gramEnd"/>
      <w:r>
        <w:t xml:space="preserve"> supply.  $250/month</w:t>
      </w:r>
    </w:p>
    <w:p w14:paraId="583FE9AA" w14:textId="1A836AAA" w:rsidR="0095232D" w:rsidRDefault="0095232D">
      <w:proofErr w:type="spellStart"/>
      <w:r>
        <w:t>Semaglutide</w:t>
      </w:r>
      <w:proofErr w:type="spellEnd"/>
      <w:r>
        <w:t xml:space="preserve"> Troche:  1000mcg.  Dissolve 1 troche under the tongue in the morning 15 minutes away from food and drink.  </w:t>
      </w:r>
      <w:proofErr w:type="gramStart"/>
      <w:r>
        <w:t>90 day</w:t>
      </w:r>
      <w:proofErr w:type="gramEnd"/>
      <w:r>
        <w:t xml:space="preserve"> supply.  $</w:t>
      </w:r>
      <w:r w:rsidR="00F30B3E">
        <w:t>3</w:t>
      </w:r>
      <w:r>
        <w:t>00/month</w:t>
      </w:r>
    </w:p>
    <w:p w14:paraId="7E960C93" w14:textId="5D6D4E40" w:rsidR="0095232D" w:rsidRDefault="0095232D"/>
    <w:p w14:paraId="455FC7FD" w14:textId="06880D7B" w:rsidR="0095232D" w:rsidRDefault="0095232D"/>
    <w:p w14:paraId="2C79CF9F" w14:textId="4009AABD" w:rsidR="0095232D" w:rsidRDefault="0095232D">
      <w:r>
        <w:t xml:space="preserve">All the same risks and benefits as injectable </w:t>
      </w:r>
      <w:proofErr w:type="spellStart"/>
      <w:r>
        <w:t>semaglutid</w:t>
      </w:r>
      <w:r w:rsidR="00A744D8">
        <w:t>e</w:t>
      </w:r>
      <w:proofErr w:type="spellEnd"/>
      <w:r w:rsidR="00A744D8">
        <w:t>, however patients typically have less side effects than the injectables</w:t>
      </w:r>
      <w:r w:rsidR="000569BD">
        <w:t xml:space="preserve"> since they are doing it daily vs one large dose once per week.</w:t>
      </w:r>
    </w:p>
    <w:p w14:paraId="1F541F5C" w14:textId="7943C464" w:rsidR="0095232D" w:rsidRDefault="0095232D"/>
    <w:p w14:paraId="37D22478" w14:textId="77777777" w:rsidR="0095232D" w:rsidRDefault="0095232D"/>
    <w:sectPr w:rsidR="00952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2D"/>
    <w:rsid w:val="000569BD"/>
    <w:rsid w:val="001969DE"/>
    <w:rsid w:val="002A4014"/>
    <w:rsid w:val="007A077F"/>
    <w:rsid w:val="0095232D"/>
    <w:rsid w:val="00A744D8"/>
    <w:rsid w:val="00DA5C61"/>
    <w:rsid w:val="00F3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A9AE"/>
  <w15:chartTrackingRefBased/>
  <w15:docId w15:val="{43379E17-EFB5-4B19-8748-07ADEDFE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Carlsen</dc:creator>
  <cp:keywords/>
  <dc:description/>
  <cp:lastModifiedBy>Laura Carlsen</cp:lastModifiedBy>
  <cp:revision>7</cp:revision>
  <dcterms:created xsi:type="dcterms:W3CDTF">2022-12-20T22:11:00Z</dcterms:created>
  <dcterms:modified xsi:type="dcterms:W3CDTF">2022-12-21T17:01:00Z</dcterms:modified>
</cp:coreProperties>
</file>