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rPr>
      </w:pPr>
      <w:r w:rsidDel="00000000" w:rsidR="00000000" w:rsidRPr="00000000">
        <w:rPr>
          <w:b w:val="1"/>
          <w:rtl w:val="0"/>
        </w:rPr>
        <w:t xml:space="preserve">&lt;&lt;service areas- blurbs for text boxes&gt;&gt;</w:t>
      </w:r>
    </w:p>
    <w:p w:rsidR="00000000" w:rsidDel="00000000" w:rsidP="00000000" w:rsidRDefault="00000000" w:rsidRPr="00000000" w14:paraId="00000002">
      <w:pPr>
        <w:shd w:fill="ffffff" w:val="clear"/>
        <w:rPr>
          <w:b w:val="1"/>
        </w:rPr>
      </w:pPr>
      <w:r w:rsidDel="00000000" w:rsidR="00000000" w:rsidRPr="00000000">
        <w:rPr>
          <w:rtl w:val="0"/>
        </w:rPr>
      </w:r>
    </w:p>
    <w:p w:rsidR="00000000" w:rsidDel="00000000" w:rsidP="00000000" w:rsidRDefault="00000000" w:rsidRPr="00000000" w14:paraId="00000003">
      <w:pPr>
        <w:shd w:fill="ffffff" w:val="clear"/>
        <w:rPr>
          <w:b w:val="1"/>
          <w:color w:val="283c46"/>
          <w:sz w:val="24"/>
          <w:szCs w:val="24"/>
        </w:rPr>
      </w:pPr>
      <w:r w:rsidDel="00000000" w:rsidR="00000000" w:rsidRPr="00000000">
        <w:rPr>
          <w:b w:val="1"/>
          <w:color w:val="283c46"/>
          <w:sz w:val="24"/>
          <w:szCs w:val="24"/>
          <w:rtl w:val="0"/>
        </w:rPr>
        <w:t xml:space="preserve">Claims Against Insurance Companies</w:t>
      </w:r>
    </w:p>
    <w:p w:rsidR="00000000" w:rsidDel="00000000" w:rsidP="00000000" w:rsidRDefault="00000000" w:rsidRPr="00000000" w14:paraId="00000004">
      <w:pPr>
        <w:shd w:fill="ffffff" w:val="clear"/>
        <w:rPr>
          <w:color w:val="283c46"/>
          <w:sz w:val="24"/>
          <w:szCs w:val="24"/>
        </w:rPr>
      </w:pPr>
      <w:r w:rsidDel="00000000" w:rsidR="00000000" w:rsidRPr="00000000">
        <w:rPr>
          <w:rtl w:val="0"/>
        </w:rPr>
      </w:r>
    </w:p>
    <w:p w:rsidR="00000000" w:rsidDel="00000000" w:rsidP="00000000" w:rsidRDefault="00000000" w:rsidRPr="00000000" w14:paraId="00000005">
      <w:pPr>
        <w:shd w:fill="ffffff" w:val="clear"/>
        <w:rPr/>
      </w:pPr>
      <w:r w:rsidDel="00000000" w:rsidR="00000000" w:rsidRPr="00000000">
        <w:rPr>
          <w:color w:val="283c46"/>
          <w:rtl w:val="0"/>
        </w:rPr>
        <w:t xml:space="preserve">More commonly known as a Bad Faith Insurance Claims, these types of lawsuits address issues with insurance companies where legitiimate claims have been unfairly denied, or lowball offers made. If you believe an insurance company is not acting honestly or fairly in response to a claim, you may have a case. Common types of insurance that may fall into this category include AD&amp;D, auto, PIP, or Life &amp; Accidental Death insurance. Our experienced attorney is skilled wiith pursuing  insurance disputes and personal injury claims and </w:t>
      </w:r>
      <w:r w:rsidDel="00000000" w:rsidR="00000000" w:rsidRPr="00000000">
        <w:rPr>
          <w:color w:val="173756"/>
          <w:sz w:val="21"/>
          <w:szCs w:val="21"/>
          <w:rtl w:val="0"/>
        </w:rPr>
        <w:t xml:space="preserve">will review your case and determine whether a viable claim for bad faith exists. </w:t>
      </w:r>
      <w:r w:rsidDel="00000000" w:rsidR="00000000" w:rsidRPr="00000000">
        <w:rPr>
          <w:rtl w:val="0"/>
        </w:rPr>
      </w:r>
    </w:p>
    <w:p w:rsidR="00000000" w:rsidDel="00000000" w:rsidP="00000000" w:rsidRDefault="00000000" w:rsidRPr="00000000" w14:paraId="00000006">
      <w:pPr>
        <w:shd w:fill="ffffff" w:val="clear"/>
        <w:rPr>
          <w:sz w:val="24"/>
          <w:szCs w:val="24"/>
        </w:rPr>
      </w:pPr>
      <w:r w:rsidDel="00000000" w:rsidR="00000000" w:rsidRPr="00000000">
        <w:rPr>
          <w:rtl w:val="0"/>
        </w:rPr>
      </w:r>
    </w:p>
    <w:p w:rsidR="00000000" w:rsidDel="00000000" w:rsidP="00000000" w:rsidRDefault="00000000" w:rsidRPr="00000000" w14:paraId="00000007">
      <w:pPr>
        <w:shd w:fill="ffffff" w:val="clear"/>
        <w:rPr>
          <w:b w:val="1"/>
          <w:color w:val="283c46"/>
          <w:sz w:val="24"/>
          <w:szCs w:val="24"/>
        </w:rPr>
      </w:pPr>
      <w:r w:rsidDel="00000000" w:rsidR="00000000" w:rsidRPr="00000000">
        <w:rPr>
          <w:b w:val="1"/>
          <w:color w:val="283c46"/>
          <w:sz w:val="24"/>
          <w:szCs w:val="24"/>
          <w:rtl w:val="0"/>
        </w:rPr>
        <w:t xml:space="preserve">Medical Malpractice</w:t>
      </w:r>
    </w:p>
    <w:p w:rsidR="00000000" w:rsidDel="00000000" w:rsidP="00000000" w:rsidRDefault="00000000" w:rsidRPr="00000000" w14:paraId="00000008">
      <w:pPr>
        <w:shd w:fill="ffffff" w:val="clear"/>
        <w:rPr>
          <w:color w:val="283c46"/>
        </w:rPr>
      </w:pPr>
      <w:r w:rsidDel="00000000" w:rsidR="00000000" w:rsidRPr="00000000">
        <w:rPr>
          <w:color w:val="283c46"/>
          <w:rtl w:val="0"/>
        </w:rPr>
        <w:t xml:space="preserve">Healthcare providers are obligated to abide by established professional standards of care. Any medical practitioner that does not operate within these standards can seriously injure a patient, and regrettably, in many circumstances, this negligence can result in death. Common examples of medical malpractice can include failure to warn of any known risks regarding a treatment or procedure, failure to diagnose an illness correctly, or providing improper treatment. At Bay Cities Legal, we will fight to acknowledge your rights as a patient and obtain the maximum amount of compensation available for your claim. </w:t>
      </w:r>
    </w:p>
    <w:p w:rsidR="00000000" w:rsidDel="00000000" w:rsidP="00000000" w:rsidRDefault="00000000" w:rsidRPr="00000000" w14:paraId="00000009">
      <w:pPr>
        <w:shd w:fill="ffffff" w:val="clear"/>
        <w:rPr>
          <w:color w:val="283c46"/>
          <w:sz w:val="24"/>
          <w:szCs w:val="24"/>
        </w:rPr>
      </w:pPr>
      <w:r w:rsidDel="00000000" w:rsidR="00000000" w:rsidRPr="00000000">
        <w:rPr>
          <w:rtl w:val="0"/>
        </w:rPr>
      </w:r>
    </w:p>
    <w:p w:rsidR="00000000" w:rsidDel="00000000" w:rsidP="00000000" w:rsidRDefault="00000000" w:rsidRPr="00000000" w14:paraId="0000000A">
      <w:pPr>
        <w:shd w:fill="ffffff" w:val="clear"/>
        <w:rPr>
          <w:color w:val="283c46"/>
          <w:sz w:val="24"/>
          <w:szCs w:val="24"/>
        </w:rPr>
      </w:pPr>
      <w:r w:rsidDel="00000000" w:rsidR="00000000" w:rsidRPr="00000000">
        <w:rPr>
          <w:rtl w:val="0"/>
        </w:rPr>
      </w:r>
    </w:p>
    <w:p w:rsidR="00000000" w:rsidDel="00000000" w:rsidP="00000000" w:rsidRDefault="00000000" w:rsidRPr="00000000" w14:paraId="0000000B">
      <w:pPr>
        <w:shd w:fill="ffffff" w:val="clear"/>
        <w:rPr>
          <w:b w:val="1"/>
          <w:color w:val="283c46"/>
          <w:sz w:val="24"/>
          <w:szCs w:val="24"/>
        </w:rPr>
      </w:pPr>
      <w:r w:rsidDel="00000000" w:rsidR="00000000" w:rsidRPr="00000000">
        <w:rPr>
          <w:b w:val="1"/>
          <w:color w:val="283c46"/>
          <w:sz w:val="24"/>
          <w:szCs w:val="24"/>
          <w:rtl w:val="0"/>
        </w:rPr>
        <w:t xml:space="preserve">Claims Against Lawyers</w:t>
      </w:r>
    </w:p>
    <w:p w:rsidR="00000000" w:rsidDel="00000000" w:rsidP="00000000" w:rsidRDefault="00000000" w:rsidRPr="00000000" w14:paraId="0000000C">
      <w:pPr>
        <w:shd w:fill="ffffff" w:val="clear"/>
        <w:rPr>
          <w:color w:val="283c46"/>
        </w:rPr>
      </w:pPr>
      <w:r w:rsidDel="00000000" w:rsidR="00000000" w:rsidRPr="00000000">
        <w:rPr>
          <w:color w:val="283c46"/>
          <w:rtl w:val="0"/>
        </w:rPr>
        <w:t xml:space="preserve">Lawyers like medical professionals and business owners have a duty to operate under an established set of professional standards and provide proper legal representation within fair and honest business practices. If you have been taken advantage of by an unscrupulous law group, the legal team at Bay Cities Legal will fight to ensure that your rights are upheld. We will work tirelessly to see that any financial loss or legal issues you incurred due to another attorney’s negligent representation be rectified and compensated.</w:t>
      </w:r>
    </w:p>
    <w:p w:rsidR="00000000" w:rsidDel="00000000" w:rsidP="00000000" w:rsidRDefault="00000000" w:rsidRPr="00000000" w14:paraId="0000000D">
      <w:pPr>
        <w:shd w:fill="ffffff" w:val="clear"/>
        <w:rPr>
          <w:color w:val="283c46"/>
        </w:rPr>
      </w:pPr>
      <w:r w:rsidDel="00000000" w:rsidR="00000000" w:rsidRPr="00000000">
        <w:rPr>
          <w:rtl w:val="0"/>
        </w:rPr>
      </w:r>
    </w:p>
    <w:p w:rsidR="00000000" w:rsidDel="00000000" w:rsidP="00000000" w:rsidRDefault="00000000" w:rsidRPr="00000000" w14:paraId="0000000E">
      <w:pPr>
        <w:shd w:fill="ffffff" w:val="clear"/>
        <w:rPr>
          <w:b w:val="1"/>
          <w:color w:val="283c46"/>
          <w:sz w:val="24"/>
          <w:szCs w:val="24"/>
        </w:rPr>
      </w:pPr>
      <w:r w:rsidDel="00000000" w:rsidR="00000000" w:rsidRPr="00000000">
        <w:rPr>
          <w:b w:val="1"/>
          <w:color w:val="283c46"/>
          <w:sz w:val="24"/>
          <w:szCs w:val="24"/>
          <w:rtl w:val="0"/>
        </w:rPr>
        <w:t xml:space="preserve">Sexual Harassment And Hostile Work Environment</w:t>
      </w:r>
    </w:p>
    <w:p w:rsidR="00000000" w:rsidDel="00000000" w:rsidP="00000000" w:rsidRDefault="00000000" w:rsidRPr="00000000" w14:paraId="0000000F">
      <w:pPr>
        <w:shd w:fill="ffffff" w:val="clear"/>
        <w:rPr>
          <w:color w:val="283c46"/>
          <w:sz w:val="24"/>
          <w:szCs w:val="24"/>
        </w:rPr>
      </w:pPr>
      <w:r w:rsidDel="00000000" w:rsidR="00000000" w:rsidRPr="00000000">
        <w:rPr>
          <w:rtl w:val="0"/>
        </w:rPr>
      </w:r>
    </w:p>
    <w:p w:rsidR="00000000" w:rsidDel="00000000" w:rsidP="00000000" w:rsidRDefault="00000000" w:rsidRPr="00000000" w14:paraId="00000010">
      <w:pPr>
        <w:shd w:fill="ffffff" w:val="clear"/>
        <w:rPr>
          <w:color w:val="283c46"/>
        </w:rPr>
      </w:pPr>
      <w:r w:rsidDel="00000000" w:rsidR="00000000" w:rsidRPr="00000000">
        <w:rPr>
          <w:color w:val="283c46"/>
          <w:rtl w:val="0"/>
        </w:rPr>
        <w:t xml:space="preserve">The protection of an employee’s right to a safe and professional workplace, free of harassment and abuse is among the causes that Bay Cities Legal is most focused on fighting. If you suspect that you have been the victim of a wrongful termination, gender or age discrimination, employer retaliation, wage theft, or sexual harassment you may have a legal claim for compensation. Our legal team has indepth experience dealing with these types of lawsuits and can review the details of your situtaion to establish if a valid claim is present. </w:t>
      </w:r>
    </w:p>
    <w:p w:rsidR="00000000" w:rsidDel="00000000" w:rsidP="00000000" w:rsidRDefault="00000000" w:rsidRPr="00000000" w14:paraId="00000011">
      <w:pPr>
        <w:shd w:fill="ffffff" w:val="clear"/>
        <w:rPr>
          <w:color w:val="283c46"/>
          <w:sz w:val="24"/>
          <w:szCs w:val="24"/>
        </w:rPr>
      </w:pPr>
      <w:r w:rsidDel="00000000" w:rsidR="00000000" w:rsidRPr="00000000">
        <w:rPr>
          <w:rtl w:val="0"/>
        </w:rPr>
      </w:r>
    </w:p>
    <w:p w:rsidR="00000000" w:rsidDel="00000000" w:rsidP="00000000" w:rsidRDefault="00000000" w:rsidRPr="00000000" w14:paraId="00000012">
      <w:pPr>
        <w:shd w:fill="ffffff" w:val="clear"/>
        <w:rPr>
          <w:color w:val="283c46"/>
          <w:sz w:val="24"/>
          <w:szCs w:val="24"/>
        </w:rPr>
      </w:pPr>
      <w:r w:rsidDel="00000000" w:rsidR="00000000" w:rsidRPr="00000000">
        <w:rPr>
          <w:rtl w:val="0"/>
        </w:rPr>
      </w:r>
    </w:p>
    <w:p w:rsidR="00000000" w:rsidDel="00000000" w:rsidP="00000000" w:rsidRDefault="00000000" w:rsidRPr="00000000" w14:paraId="00000013">
      <w:pPr>
        <w:shd w:fill="ffffff" w:val="clear"/>
        <w:rPr>
          <w:b w:val="1"/>
          <w:color w:val="283c46"/>
          <w:sz w:val="24"/>
          <w:szCs w:val="24"/>
        </w:rPr>
      </w:pPr>
      <w:r w:rsidDel="00000000" w:rsidR="00000000" w:rsidRPr="00000000">
        <w:rPr>
          <w:b w:val="1"/>
          <w:color w:val="283c46"/>
          <w:sz w:val="24"/>
          <w:szCs w:val="24"/>
          <w:rtl w:val="0"/>
        </w:rPr>
        <w:t xml:space="preserve">Wrongful Death</w:t>
      </w:r>
    </w:p>
    <w:p w:rsidR="00000000" w:rsidDel="00000000" w:rsidP="00000000" w:rsidRDefault="00000000" w:rsidRPr="00000000" w14:paraId="00000014">
      <w:pPr>
        <w:shd w:fill="ffffff" w:val="clear"/>
        <w:rPr>
          <w:color w:val="283c46"/>
        </w:rPr>
      </w:pPr>
      <w:r w:rsidDel="00000000" w:rsidR="00000000" w:rsidRPr="00000000">
        <w:rPr>
          <w:color w:val="283c46"/>
          <w:rtl w:val="0"/>
        </w:rPr>
        <w:t xml:space="preserve">The devastating effects of the loss of a loved one can go far beyond the stages of grief.  The death of a family member can also have serious financial ramifications, such as loss of income for a family and dealing with final expenses, medical bills, and funeral costs. This can all be made worse by the knowledge that the death may have been preventable and was caused directly by someone else’s irresponsible actions. If the negligent actions of another cause the death of a family member you may have a valid case for a wrongful death claim and be eligible to receive compensation. </w:t>
      </w:r>
    </w:p>
    <w:p w:rsidR="00000000" w:rsidDel="00000000" w:rsidP="00000000" w:rsidRDefault="00000000" w:rsidRPr="00000000" w14:paraId="00000015">
      <w:pPr>
        <w:shd w:fill="ffffff" w:val="clear"/>
        <w:rPr>
          <w:b w:val="1"/>
          <w:color w:val="333333"/>
          <w:sz w:val="27"/>
          <w:szCs w:val="27"/>
          <w:shd w:fill="f1efea" w:val="clea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Class Action Lawsuit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Often,</w:t>
      </w:r>
      <w:r w:rsidDel="00000000" w:rsidR="00000000" w:rsidRPr="00000000">
        <w:rPr>
          <w:rtl w:val="0"/>
        </w:rPr>
        <w:t xml:space="preserve"> big businesses and large corporations knowingly act negligently and can end up harming large groups of the population instead of just an individual.  Class action lawsuits allow these people to come together to hold these corporations accountable for their actions and pay the consequences of the harm their negligent practices have caused. Bay Cities Legal team is experienced in representing clients involved in class action lawsuits and will ensure you are not lost among the group of claimants and receive the total amount of compensation that you are due.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