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33" w:sz="0" w:val="none"/>
          <w:bottom w:color="auto" w:space="0" w:sz="0" w:val="none"/>
          <w:right w:color="auto" w:space="33" w:sz="0" w:val="none"/>
          <w:between w:color="auto" w:space="0" w:sz="0" w:val="none"/>
        </w:pBdr>
        <w:spacing w:after="620" w:before="1360" w:line="338.4" w:lineRule="auto"/>
        <w:ind w:left="-300" w:right="-300" w:firstLine="0"/>
        <w:jc w:val="left"/>
        <w:rPr>
          <w:rFonts w:ascii="Verdana" w:cs="Verdana" w:eastAsia="Verdana" w:hAnsi="Verdana"/>
          <w:b w:val="1"/>
          <w:sz w:val="45"/>
          <w:szCs w:val="45"/>
        </w:rPr>
      </w:pPr>
      <w:bookmarkStart w:colFirst="0" w:colLast="0" w:name="_9c34kxd99gt7" w:id="0"/>
      <w:bookmarkEnd w:id="0"/>
      <w:r w:rsidDel="00000000" w:rsidR="00000000" w:rsidRPr="00000000">
        <w:rPr>
          <w:rFonts w:ascii="Verdana" w:cs="Verdana" w:eastAsia="Verdana" w:hAnsi="Verdana"/>
          <w:b w:val="1"/>
          <w:sz w:val="45"/>
          <w:szCs w:val="45"/>
          <w:rtl w:val="0"/>
        </w:rPr>
        <w:t xml:space="preserve">(Second Hero Image)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Rejuvenate, Renew &amp; Restore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treatments that balance health + aesthetics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pBdr>
          <w:top w:color="auto" w:space="0" w:sz="0" w:val="none"/>
          <w:left w:color="auto" w:space="33" w:sz="0" w:val="none"/>
          <w:bottom w:color="auto" w:space="0" w:sz="0" w:val="none"/>
          <w:right w:color="auto" w:space="33" w:sz="0" w:val="none"/>
          <w:between w:color="auto" w:space="0" w:sz="0" w:val="none"/>
        </w:pBdr>
        <w:spacing w:after="620" w:before="1360" w:line="338.4" w:lineRule="auto"/>
        <w:ind w:left="-300" w:right="-300" w:firstLine="0"/>
        <w:jc w:val="center"/>
        <w:rPr>
          <w:rFonts w:ascii="Verdana" w:cs="Verdana" w:eastAsia="Verdana" w:hAnsi="Verdana"/>
          <w:sz w:val="45"/>
          <w:szCs w:val="45"/>
        </w:rPr>
      </w:pPr>
      <w:bookmarkStart w:colFirst="0" w:colLast="0" w:name="_ymiaon6ewu29" w:id="1"/>
      <w:bookmarkEnd w:id="1"/>
      <w:r w:rsidDel="00000000" w:rsidR="00000000" w:rsidRPr="00000000">
        <w:rPr>
          <w:rFonts w:ascii="Verdana" w:cs="Verdana" w:eastAsia="Verdana" w:hAnsi="Verdana"/>
          <w:b w:val="1"/>
          <w:sz w:val="45"/>
          <w:szCs w:val="45"/>
          <w:rtl w:val="0"/>
        </w:rPr>
        <w:t xml:space="preserve">Our</w:t>
      </w:r>
      <w:r w:rsidDel="00000000" w:rsidR="00000000" w:rsidRPr="00000000">
        <w:rPr>
          <w:rFonts w:ascii="Verdana" w:cs="Verdana" w:eastAsia="Verdana" w:hAnsi="Verdana"/>
          <w:sz w:val="45"/>
          <w:szCs w:val="45"/>
          <w:rtl w:val="0"/>
        </w:rPr>
        <w:t xml:space="preserve"> Services</w:t>
      </w:r>
    </w:p>
    <w:p w:rsidR="00000000" w:rsidDel="00000000" w:rsidP="00000000" w:rsidRDefault="00000000" w:rsidRPr="00000000" w14:paraId="00000005">
      <w:pPr>
        <w:spacing w:after="460" w:before="1360" w:lineRule="auto"/>
        <w:ind w:left="-300" w:right="-300" w:firstLine="0"/>
        <w:jc w:val="center"/>
        <w:rPr/>
      </w:pPr>
      <w:r w:rsidDel="00000000" w:rsidR="00000000" w:rsidRPr="00000000">
        <w:rPr>
          <w:rtl w:val="0"/>
        </w:rPr>
        <w:t xml:space="preserve">At Belle Vie Wellness &amp; Medical Aesthetics, we focus on a holistic approach to beauty, balanced from the inside out.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5"/>
        <w:keepNext w:val="0"/>
        <w:keepLines w:val="0"/>
        <w:shd w:fill="e3e3e3" w:val="clear"/>
        <w:spacing w:after="1500" w:before="0" w:line="360" w:lineRule="auto"/>
        <w:ind w:left="-300" w:right="-300" w:firstLine="0"/>
        <w:rPr>
          <w:rFonts w:ascii="Verdana" w:cs="Verdana" w:eastAsia="Verdana" w:hAnsi="Verdana"/>
          <w:color w:val="000000"/>
          <w:sz w:val="18"/>
          <w:szCs w:val="18"/>
        </w:rPr>
      </w:pPr>
      <w:bookmarkStart w:colFirst="0" w:colLast="0" w:name="_4yjxkvr0mzjb" w:id="2"/>
      <w:bookmarkEnd w:id="2"/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FACE</w:t>
      </w:r>
    </w:p>
    <w:p w:rsidR="00000000" w:rsidDel="00000000" w:rsidP="00000000" w:rsidRDefault="00000000" w:rsidRPr="00000000" w14:paraId="00000007">
      <w:pPr>
        <w:pStyle w:val="Heading5"/>
        <w:keepNext w:val="0"/>
        <w:keepLines w:val="0"/>
        <w:shd w:fill="e3e3e3" w:val="clear"/>
        <w:spacing w:after="1500" w:before="0" w:line="360" w:lineRule="auto"/>
        <w:ind w:left="-300" w:right="-300" w:firstLine="0"/>
        <w:rPr/>
      </w:pPr>
      <w:bookmarkStart w:colFirst="0" w:colLast="0" w:name="_5zuc0e87k6yi" w:id="3"/>
      <w:bookmarkEnd w:id="3"/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Treatments designed to lift, tighten, smooth, and turn back the clock. Our services focus on medical-grade efficacy and aesthetically-minded goals, the intersection of science and beauty.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5"/>
        <w:keepNext w:val="0"/>
        <w:keepLines w:val="0"/>
        <w:shd w:fill="54b5ac" w:val="clear"/>
        <w:spacing w:after="1500" w:before="0" w:line="360" w:lineRule="auto"/>
        <w:ind w:left="-300" w:right="-300" w:firstLine="0"/>
        <w:rPr>
          <w:rFonts w:ascii="Verdana" w:cs="Verdana" w:eastAsia="Verdana" w:hAnsi="Verdana"/>
          <w:color w:val="000000"/>
          <w:sz w:val="18"/>
          <w:szCs w:val="18"/>
        </w:rPr>
      </w:pPr>
      <w:bookmarkStart w:colFirst="0" w:colLast="0" w:name="_tihqkm1m542q" w:id="4"/>
      <w:bookmarkEnd w:id="4"/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BODY</w:t>
      </w:r>
    </w:p>
    <w:p w:rsidR="00000000" w:rsidDel="00000000" w:rsidP="00000000" w:rsidRDefault="00000000" w:rsidRPr="00000000" w14:paraId="0000000A">
      <w:pPr>
        <w:shd w:fill="54b5ac" w:val="clear"/>
        <w:spacing w:after="1660" w:before="0" w:line="324.00000000000006" w:lineRule="auto"/>
        <w:ind w:left="-300" w:right="-300" w:firstLine="0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Sculpt and contour your body with the innovative fat freezing technology of CoolSculpting, designed to slim unsightly bulges. We also offer permanent laser hair and tattoo removal. </w:t>
      </w:r>
    </w:p>
    <w:p w:rsidR="00000000" w:rsidDel="00000000" w:rsidP="00000000" w:rsidRDefault="00000000" w:rsidRPr="00000000" w14:paraId="0000000B">
      <w:pPr>
        <w:shd w:fill="54b5ac" w:val="clear"/>
        <w:spacing w:after="1660" w:before="0" w:line="324.00000000000006" w:lineRule="auto"/>
        <w:ind w:left="-300" w:right="-300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WELLNESS</w:t>
      </w:r>
    </w:p>
    <w:p w:rsidR="00000000" w:rsidDel="00000000" w:rsidP="00000000" w:rsidRDefault="00000000" w:rsidRPr="00000000" w14:paraId="0000000C">
      <w:pPr>
        <w:shd w:fill="54b5ac" w:val="clear"/>
        <w:spacing w:after="1660" w:before="0" w:line="324.00000000000006" w:lineRule="auto"/>
        <w:ind w:left="-300" w:right="-300" w:firstLine="0"/>
        <w:rPr/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Beauty, weight loss, and improved health can be achieved through one of our medically enhanced wellness programs. Discover what IV and hormone support therapy can do for you.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5"/>
        <w:keepNext w:val="0"/>
        <w:keepLines w:val="0"/>
        <w:shd w:fill="e3e3e3" w:val="clear"/>
        <w:spacing w:after="1500" w:before="0" w:line="360" w:lineRule="auto"/>
        <w:ind w:left="-300" w:right="-300" w:firstLine="0"/>
        <w:rPr>
          <w:rFonts w:ascii="Verdana" w:cs="Verdana" w:eastAsia="Verdana" w:hAnsi="Verdana"/>
          <w:color w:val="000000"/>
          <w:sz w:val="18"/>
          <w:szCs w:val="18"/>
        </w:rPr>
      </w:pPr>
      <w:bookmarkStart w:colFirst="0" w:colLast="0" w:name="_i3hm27tafipo" w:id="5"/>
      <w:bookmarkEnd w:id="5"/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INJECTABLES</w:t>
      </w:r>
    </w:p>
    <w:p w:rsidR="00000000" w:rsidDel="00000000" w:rsidP="00000000" w:rsidRDefault="00000000" w:rsidRPr="00000000" w14:paraId="0000000E">
      <w:pPr>
        <w:shd w:fill="e3e3e3" w:val="clear"/>
        <w:spacing w:after="1660" w:before="0" w:line="324.00000000000006" w:lineRule="auto"/>
        <w:ind w:left="-300" w:right="-300" w:firstLine="0"/>
        <w:rPr>
          <w:rFonts w:ascii="Verdana" w:cs="Verdana" w:eastAsia="Verdana" w:hAnsi="Verdana"/>
          <w:sz w:val="23"/>
          <w:szCs w:val="23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A complete selection of cosmetic injectables to rejuvenate and restore your youthful appearance. Slim, smooth, sculpt, and plump with our full array of injectable options.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0" w:line="338.4" w:lineRule="auto"/>
        <w:jc w:val="center"/>
        <w:rPr>
          <w:rFonts w:ascii="Verdana" w:cs="Verdana" w:eastAsia="Verdana" w:hAnsi="Verdana"/>
          <w:b w:val="1"/>
          <w:sz w:val="45"/>
          <w:szCs w:val="45"/>
        </w:rPr>
      </w:pPr>
      <w:bookmarkStart w:colFirst="0" w:colLast="0" w:name="_nixsw24yf9p9" w:id="6"/>
      <w:bookmarkEnd w:id="6"/>
      <w:r w:rsidDel="00000000" w:rsidR="00000000" w:rsidRPr="00000000">
        <w:rPr>
          <w:rFonts w:ascii="Verdana" w:cs="Verdana" w:eastAsia="Verdana" w:hAnsi="Verdana"/>
          <w:b w:val="1"/>
          <w:sz w:val="45"/>
          <w:szCs w:val="45"/>
          <w:rtl w:val="0"/>
        </w:rPr>
        <w:t xml:space="preserve">(blurb above video- bottom of page)</w:t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0" w:line="338.4" w:lineRule="auto"/>
        <w:jc w:val="center"/>
        <w:rPr>
          <w:rFonts w:ascii="Verdana" w:cs="Verdana" w:eastAsia="Verdana" w:hAnsi="Verdana"/>
          <w:sz w:val="45"/>
          <w:szCs w:val="45"/>
        </w:rPr>
      </w:pPr>
      <w:bookmarkStart w:colFirst="0" w:colLast="0" w:name="_t43udyhpfbbk" w:id="7"/>
      <w:bookmarkEnd w:id="7"/>
      <w:r w:rsidDel="00000000" w:rsidR="00000000" w:rsidRPr="00000000">
        <w:rPr>
          <w:rFonts w:ascii="Verdana" w:cs="Verdana" w:eastAsia="Verdana" w:hAnsi="Verdana"/>
          <w:b w:val="1"/>
          <w:sz w:val="45"/>
          <w:szCs w:val="45"/>
          <w:rtl w:val="0"/>
        </w:rPr>
        <w:t xml:space="preserve">Our</w:t>
      </w:r>
      <w:r w:rsidDel="00000000" w:rsidR="00000000" w:rsidRPr="00000000">
        <w:rPr>
          <w:rFonts w:ascii="Verdana" w:cs="Verdana" w:eastAsia="Verdana" w:hAnsi="Verdana"/>
          <w:sz w:val="45"/>
          <w:szCs w:val="45"/>
          <w:rtl w:val="0"/>
        </w:rPr>
        <w:t xml:space="preserve"> Mission</w:t>
      </w:r>
    </w:p>
    <w:p w:rsidR="00000000" w:rsidDel="00000000" w:rsidP="00000000" w:rsidRDefault="00000000" w:rsidRPr="00000000" w14:paraId="00000011">
      <w:pPr>
        <w:spacing w:after="460" w:before="1360" w:lineRule="auto"/>
        <w:ind w:left="-300" w:right="-300" w:firstLine="0"/>
        <w:jc w:val="center"/>
        <w:rPr>
          <w:rFonts w:ascii="Verdana" w:cs="Verdana" w:eastAsia="Verdana" w:hAnsi="Verdana"/>
          <w:sz w:val="29"/>
          <w:szCs w:val="29"/>
        </w:rPr>
      </w:pPr>
      <w:r w:rsidDel="00000000" w:rsidR="00000000" w:rsidRPr="00000000">
        <w:rPr>
          <w:rFonts w:ascii="Verdana" w:cs="Verdana" w:eastAsia="Verdana" w:hAnsi="Verdana"/>
          <w:sz w:val="29"/>
          <w:szCs w:val="29"/>
          <w:rtl w:val="0"/>
        </w:rPr>
        <w:t xml:space="preserve">At Belle Vie Wellness &amp; Medical Aesthetics, we carefully curate treatment selections that promote optimal wellness and enhance aesthetics. We strive to exceed patient expectations continuously.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