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283c46"/>
          <w:sz w:val="24"/>
          <w:szCs w:val="24"/>
          <w:shd w:fill="faf8f7" w:val="clear"/>
        </w:rPr>
      </w:pPr>
      <w:r w:rsidDel="00000000" w:rsidR="00000000" w:rsidRPr="00000000">
        <w:rPr>
          <w:color w:val="283c46"/>
          <w:sz w:val="24"/>
          <w:szCs w:val="24"/>
          <w:shd w:fill="faf8f7" w:val="clear"/>
          <w:rtl w:val="0"/>
        </w:rPr>
        <w:t xml:space="preserve">ORBERA WEIGHT LOSS</w:t>
      </w:r>
    </w:p>
    <w:p w:rsidR="00000000" w:rsidDel="00000000" w:rsidP="00000000" w:rsidRDefault="00000000" w:rsidRPr="00000000" w14:paraId="00000002">
      <w:pPr>
        <w:rPr>
          <w:color w:val="283c46"/>
          <w:sz w:val="24"/>
          <w:szCs w:val="24"/>
          <w:shd w:fill="faf8f7" w:val="clear"/>
        </w:rPr>
      </w:pPr>
      <w:r w:rsidDel="00000000" w:rsidR="00000000" w:rsidRPr="00000000">
        <w:rPr>
          <w:color w:val="283c46"/>
          <w:sz w:val="24"/>
          <w:szCs w:val="24"/>
          <w:shd w:fill="faf8f7" w:val="clear"/>
          <w:rtl w:val="0"/>
        </w:rPr>
        <w:t xml:space="preserve">The world’s #1 weight loss balloon helps you lose weight by eating less. A safe, non-surgical, non-invasive way to lose 3 times more weight than with diet and exercise alone.</w:t>
      </w:r>
    </w:p>
    <w:p w:rsidR="00000000" w:rsidDel="00000000" w:rsidP="00000000" w:rsidRDefault="00000000" w:rsidRPr="00000000" w14:paraId="00000003">
      <w:pPr>
        <w:rPr>
          <w:color w:val="283c46"/>
          <w:sz w:val="24"/>
          <w:szCs w:val="24"/>
          <w:shd w:fill="faf8f7" w:val="clear"/>
        </w:rPr>
      </w:pPr>
      <w:r w:rsidDel="00000000" w:rsidR="00000000" w:rsidRPr="00000000">
        <w:rPr>
          <w:rtl w:val="0"/>
        </w:rPr>
      </w:r>
    </w:p>
    <w:p w:rsidR="00000000" w:rsidDel="00000000" w:rsidP="00000000" w:rsidRDefault="00000000" w:rsidRPr="00000000" w14:paraId="00000004">
      <w:pPr>
        <w:rPr>
          <w:color w:val="283c46"/>
          <w:sz w:val="24"/>
          <w:szCs w:val="24"/>
          <w:shd w:fill="faf8f7" w:val="clear"/>
        </w:rPr>
      </w:pPr>
      <w:r w:rsidDel="00000000" w:rsidR="00000000" w:rsidRPr="00000000">
        <w:rPr>
          <w:color w:val="283c46"/>
          <w:sz w:val="24"/>
          <w:szCs w:val="24"/>
          <w:shd w:fill="faf8f7" w:val="clear"/>
          <w:rtl w:val="0"/>
        </w:rPr>
        <w:t xml:space="preserve">EMSCULPT</w:t>
      </w:r>
    </w:p>
    <w:p w:rsidR="00000000" w:rsidDel="00000000" w:rsidP="00000000" w:rsidRDefault="00000000" w:rsidRPr="00000000" w14:paraId="00000005">
      <w:pPr>
        <w:rPr>
          <w:color w:val="283c46"/>
          <w:sz w:val="24"/>
          <w:szCs w:val="24"/>
          <w:shd w:fill="faf8f7" w:val="clear"/>
        </w:rPr>
      </w:pPr>
      <w:r w:rsidDel="00000000" w:rsidR="00000000" w:rsidRPr="00000000">
        <w:rPr>
          <w:color w:val="283c46"/>
          <w:sz w:val="24"/>
          <w:szCs w:val="24"/>
          <w:shd w:fill="faf8f7" w:val="clear"/>
          <w:rtl w:val="0"/>
        </w:rPr>
        <w:t xml:space="preserve">The only FDA cleared procedure to help both women and men burn fat while toning muscle. Each session is the equivalent of doing 20,000 squats or sit-ups. Emsculpt can be targeted to lift and tone the abdomen, glutes, arms, thighs, and more. </w:t>
      </w:r>
    </w:p>
    <w:p w:rsidR="00000000" w:rsidDel="00000000" w:rsidP="00000000" w:rsidRDefault="00000000" w:rsidRPr="00000000" w14:paraId="00000006">
      <w:pPr>
        <w:rPr>
          <w:color w:val="283c46"/>
          <w:sz w:val="24"/>
          <w:szCs w:val="24"/>
          <w:shd w:fill="faf8f7" w:val="clear"/>
        </w:rPr>
      </w:pPr>
      <w:r w:rsidDel="00000000" w:rsidR="00000000" w:rsidRPr="00000000">
        <w:rPr>
          <w:rtl w:val="0"/>
        </w:rPr>
      </w:r>
    </w:p>
    <w:p w:rsidR="00000000" w:rsidDel="00000000" w:rsidP="00000000" w:rsidRDefault="00000000" w:rsidRPr="00000000" w14:paraId="00000007">
      <w:pPr>
        <w:rPr>
          <w:color w:val="283c46"/>
          <w:sz w:val="24"/>
          <w:szCs w:val="24"/>
          <w:shd w:fill="faf8f7" w:val="clear"/>
        </w:rPr>
      </w:pPr>
      <w:r w:rsidDel="00000000" w:rsidR="00000000" w:rsidRPr="00000000">
        <w:rPr>
          <w:color w:val="283c46"/>
          <w:sz w:val="24"/>
          <w:szCs w:val="24"/>
          <w:shd w:fill="faf8f7" w:val="clear"/>
          <w:rtl w:val="0"/>
        </w:rPr>
        <w:t xml:space="preserve">EMTONE</w:t>
      </w:r>
    </w:p>
    <w:p w:rsidR="00000000" w:rsidDel="00000000" w:rsidP="00000000" w:rsidRDefault="00000000" w:rsidRPr="00000000" w14:paraId="00000008">
      <w:pPr>
        <w:rPr>
          <w:color w:val="283c46"/>
          <w:sz w:val="24"/>
          <w:szCs w:val="24"/>
          <w:shd w:fill="faf8f7" w:val="clear"/>
        </w:rPr>
      </w:pPr>
      <w:r w:rsidDel="00000000" w:rsidR="00000000" w:rsidRPr="00000000">
        <w:rPr>
          <w:color w:val="283c46"/>
          <w:sz w:val="24"/>
          <w:szCs w:val="24"/>
          <w:shd w:fill="faf8f7" w:val="clear"/>
          <w:rtl w:val="0"/>
        </w:rPr>
        <w:t xml:space="preserve">The first and only device available that treats cellulite with both targeted thermal and massage-like therapy. This treats the various contributing factors of cellulite leading to amazing results after only a few sessions. </w:t>
      </w:r>
    </w:p>
    <w:p w:rsidR="00000000" w:rsidDel="00000000" w:rsidP="00000000" w:rsidRDefault="00000000" w:rsidRPr="00000000" w14:paraId="00000009">
      <w:pPr>
        <w:rPr>
          <w:color w:val="283c46"/>
          <w:sz w:val="24"/>
          <w:szCs w:val="24"/>
          <w:shd w:fill="faf8f7" w:val="clear"/>
        </w:rPr>
      </w:pPr>
      <w:r w:rsidDel="00000000" w:rsidR="00000000" w:rsidRPr="00000000">
        <w:rPr>
          <w:rtl w:val="0"/>
        </w:rPr>
      </w:r>
    </w:p>
    <w:p w:rsidR="00000000" w:rsidDel="00000000" w:rsidP="00000000" w:rsidRDefault="00000000" w:rsidRPr="00000000" w14:paraId="0000000A">
      <w:pPr>
        <w:rPr>
          <w:color w:val="283c46"/>
          <w:sz w:val="24"/>
          <w:szCs w:val="24"/>
          <w:shd w:fill="faf8f7" w:val="clear"/>
        </w:rPr>
      </w:pPr>
      <w:r w:rsidDel="00000000" w:rsidR="00000000" w:rsidRPr="00000000">
        <w:rPr>
          <w:color w:val="283c46"/>
          <w:sz w:val="24"/>
          <w:szCs w:val="24"/>
          <w:shd w:fill="faf8f7" w:val="clear"/>
          <w:rtl w:val="0"/>
        </w:rPr>
        <w:t xml:space="preserve">CLEAN START DIET </w:t>
      </w:r>
    </w:p>
    <w:p w:rsidR="00000000" w:rsidDel="00000000" w:rsidP="00000000" w:rsidRDefault="00000000" w:rsidRPr="00000000" w14:paraId="0000000B">
      <w:pPr>
        <w:rPr>
          <w:color w:val="283c46"/>
          <w:sz w:val="24"/>
          <w:szCs w:val="24"/>
          <w:shd w:fill="faf8f7" w:val="clear"/>
        </w:rPr>
      </w:pPr>
      <w:r w:rsidDel="00000000" w:rsidR="00000000" w:rsidRPr="00000000">
        <w:rPr>
          <w:color w:val="283c46"/>
          <w:sz w:val="24"/>
          <w:szCs w:val="24"/>
          <w:shd w:fill="faf8f7" w:val="clear"/>
          <w:rtl w:val="0"/>
        </w:rPr>
        <w:t xml:space="preserve">The Clean Start Weight Loss® program combines a Ketogenic Diet and Intermittent Fasting to accelerate fat loss and improve overall health. Combined, these two dietary programs promote unparalleled fat loss.</w:t>
      </w:r>
    </w:p>
    <w:p w:rsidR="00000000" w:rsidDel="00000000" w:rsidP="00000000" w:rsidRDefault="00000000" w:rsidRPr="00000000" w14:paraId="0000000C">
      <w:pPr>
        <w:rPr>
          <w:color w:val="283c46"/>
          <w:sz w:val="24"/>
          <w:szCs w:val="24"/>
          <w:shd w:fill="faf8f7" w:val="clear"/>
        </w:rPr>
      </w:pPr>
      <w:r w:rsidDel="00000000" w:rsidR="00000000" w:rsidRPr="00000000">
        <w:rPr>
          <w:rtl w:val="0"/>
        </w:rPr>
      </w:r>
    </w:p>
    <w:p w:rsidR="00000000" w:rsidDel="00000000" w:rsidP="00000000" w:rsidRDefault="00000000" w:rsidRPr="00000000" w14:paraId="0000000D">
      <w:pPr>
        <w:rPr>
          <w:color w:val="283c46"/>
          <w:sz w:val="24"/>
          <w:szCs w:val="24"/>
          <w:shd w:fill="faf8f7" w:val="clear"/>
        </w:rPr>
      </w:pPr>
      <w:r w:rsidDel="00000000" w:rsidR="00000000" w:rsidRPr="00000000">
        <w:rPr>
          <w:color w:val="283c46"/>
          <w:sz w:val="24"/>
          <w:szCs w:val="24"/>
          <w:shd w:fill="faf8f7" w:val="clear"/>
          <w:rtl w:val="0"/>
        </w:rPr>
        <w:t xml:space="preserve">IV HYDRATION</w:t>
      </w:r>
    </w:p>
    <w:p w:rsidR="00000000" w:rsidDel="00000000" w:rsidP="00000000" w:rsidRDefault="00000000" w:rsidRPr="00000000" w14:paraId="0000000E">
      <w:pPr>
        <w:rPr>
          <w:color w:val="283c46"/>
          <w:sz w:val="24"/>
          <w:szCs w:val="24"/>
          <w:shd w:fill="faf8f7" w:val="clear"/>
        </w:rPr>
      </w:pPr>
      <w:r w:rsidDel="00000000" w:rsidR="00000000" w:rsidRPr="00000000">
        <w:rPr>
          <w:color w:val="283c46"/>
          <w:sz w:val="24"/>
          <w:szCs w:val="24"/>
          <w:shd w:fill="faf8f7" w:val="clear"/>
          <w:rtl w:val="0"/>
        </w:rPr>
        <w:t xml:space="preserve">The best way to deliver the nutrients, fluids, and vitamins your body needs to look and feel your best. IV Hydration helps combat the effects the common cold, hangovers, travel, and workout exhaustion can have on your body. </w:t>
      </w:r>
    </w:p>
    <w:p w:rsidR="00000000" w:rsidDel="00000000" w:rsidP="00000000" w:rsidRDefault="00000000" w:rsidRPr="00000000" w14:paraId="0000000F">
      <w:pPr>
        <w:rPr>
          <w:color w:val="283c46"/>
          <w:sz w:val="24"/>
          <w:szCs w:val="24"/>
          <w:shd w:fill="faf8f7" w:val="clear"/>
        </w:rPr>
      </w:pPr>
      <w:r w:rsidDel="00000000" w:rsidR="00000000" w:rsidRPr="00000000">
        <w:rPr>
          <w:rtl w:val="0"/>
        </w:rPr>
      </w:r>
    </w:p>
    <w:p w:rsidR="00000000" w:rsidDel="00000000" w:rsidP="00000000" w:rsidRDefault="00000000" w:rsidRPr="00000000" w14:paraId="00000010">
      <w:pPr>
        <w:rPr>
          <w:color w:val="283c46"/>
          <w:sz w:val="24"/>
          <w:szCs w:val="24"/>
          <w:shd w:fill="faf8f7" w:val="clear"/>
        </w:rPr>
      </w:pPr>
      <w:r w:rsidDel="00000000" w:rsidR="00000000" w:rsidRPr="00000000">
        <w:rPr>
          <w:color w:val="283c46"/>
          <w:sz w:val="24"/>
          <w:szCs w:val="24"/>
          <w:shd w:fill="faf8f7" w:val="clear"/>
          <w:rtl w:val="0"/>
        </w:rPr>
        <w:t xml:space="preserve">CONCIERGE SERVICE</w:t>
      </w:r>
    </w:p>
    <w:p w:rsidR="00000000" w:rsidDel="00000000" w:rsidP="00000000" w:rsidRDefault="00000000" w:rsidRPr="00000000" w14:paraId="00000011">
      <w:pPr>
        <w:rPr>
          <w:color w:val="283c46"/>
          <w:sz w:val="24"/>
          <w:szCs w:val="24"/>
          <w:shd w:fill="faf8f7" w:val="clear"/>
        </w:rPr>
      </w:pPr>
      <w:r w:rsidDel="00000000" w:rsidR="00000000" w:rsidRPr="00000000">
        <w:rPr>
          <w:color w:val="283c46"/>
          <w:sz w:val="24"/>
          <w:szCs w:val="24"/>
          <w:shd w:fill="faf8f7" w:val="clear"/>
          <w:rtl w:val="0"/>
        </w:rPr>
        <w:t xml:space="preserve">Our new concierge service focuses on creating health and well-being through superior nutritional support. Each customized plan begins with an in-depth nutritional consultation with Dr. Peter Lantin, focused on your lifestyle and unique needs</w:t>
      </w:r>
    </w:p>
    <w:p w:rsidR="00000000" w:rsidDel="00000000" w:rsidP="00000000" w:rsidRDefault="00000000" w:rsidRPr="00000000" w14:paraId="00000012">
      <w:pPr>
        <w:rPr>
          <w:color w:val="283c46"/>
          <w:sz w:val="24"/>
          <w:szCs w:val="24"/>
          <w:shd w:fill="faf8f7" w:val="clear"/>
        </w:rPr>
      </w:pPr>
      <w:r w:rsidDel="00000000" w:rsidR="00000000" w:rsidRPr="00000000">
        <w:rPr>
          <w:rtl w:val="0"/>
        </w:rPr>
      </w:r>
    </w:p>
    <w:p w:rsidR="00000000" w:rsidDel="00000000" w:rsidP="00000000" w:rsidRDefault="00000000" w:rsidRPr="00000000" w14:paraId="00000013">
      <w:pPr>
        <w:rPr>
          <w:color w:val="283c46"/>
          <w:sz w:val="24"/>
          <w:szCs w:val="24"/>
          <w:shd w:fill="faf8f7" w:val="clea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