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BEFA8"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Comparing Popular Cellulite Reduction Treatments Available in 2023.Article.Body Morph MD.SW</w:t>
      </w:r>
    </w:p>
    <w:p w14:paraId="4325ACEA" w14:textId="77777777" w:rsidR="00501459" w:rsidRPr="00501459" w:rsidRDefault="00501459" w:rsidP="00501459">
      <w:pPr>
        <w:rPr>
          <w:rFonts w:ascii="Times New Roman" w:eastAsia="Times New Roman" w:hAnsi="Times New Roman" w:cs="Times New Roman"/>
        </w:rPr>
      </w:pPr>
    </w:p>
    <w:p w14:paraId="17675F48"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Meta Title: Comparing Popular Cellulite Reduction Treatments Available in 2023</w:t>
      </w:r>
    </w:p>
    <w:p w14:paraId="73BF1190"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Slug: /comparing-popular-cellulite-reduction-treatments/</w:t>
      </w:r>
    </w:p>
    <w:p w14:paraId="0411BB4D"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KW cellulite reduction</w:t>
      </w:r>
    </w:p>
    <w:p w14:paraId="374B215C" w14:textId="77777777" w:rsidR="00501459" w:rsidRPr="00501459" w:rsidRDefault="00501459" w:rsidP="00501459">
      <w:pPr>
        <w:rPr>
          <w:rFonts w:ascii="Times New Roman" w:eastAsia="Times New Roman" w:hAnsi="Times New Roman" w:cs="Times New Roman"/>
        </w:rPr>
      </w:pPr>
    </w:p>
    <w:p w14:paraId="584B9C97"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i/>
          <w:iCs/>
          <w:color w:val="000000"/>
        </w:rPr>
        <w:t>Meta: Let’s compare the most popular cellulite reduction treatments to try in 2023. Learn how to safely reduce cellulite with these popular services. </w:t>
      </w:r>
    </w:p>
    <w:p w14:paraId="67C32259" w14:textId="77777777" w:rsidR="00501459" w:rsidRPr="00501459" w:rsidRDefault="00501459" w:rsidP="00501459">
      <w:pPr>
        <w:rPr>
          <w:rFonts w:ascii="Times New Roman" w:eastAsia="Times New Roman" w:hAnsi="Times New Roman" w:cs="Times New Roman"/>
        </w:rPr>
      </w:pPr>
    </w:p>
    <w:p w14:paraId="440993D6" w14:textId="77777777" w:rsidR="00501459" w:rsidRPr="00501459" w:rsidRDefault="00501459" w:rsidP="00501459">
      <w:pPr>
        <w:spacing w:before="400" w:after="120"/>
        <w:jc w:val="center"/>
        <w:outlineLvl w:val="0"/>
        <w:rPr>
          <w:rFonts w:ascii="Times New Roman" w:eastAsia="Times New Roman" w:hAnsi="Times New Roman" w:cs="Times New Roman"/>
          <w:b/>
          <w:bCs/>
          <w:kern w:val="36"/>
          <w:sz w:val="48"/>
          <w:szCs w:val="48"/>
        </w:rPr>
      </w:pPr>
      <w:r w:rsidRPr="00501459">
        <w:rPr>
          <w:rFonts w:ascii="Arial" w:eastAsia="Times New Roman" w:hAnsi="Arial" w:cs="Arial"/>
          <w:color w:val="000000"/>
          <w:kern w:val="36"/>
          <w:sz w:val="40"/>
          <w:szCs w:val="40"/>
        </w:rPr>
        <w:t>H1:</w:t>
      </w:r>
      <w:r w:rsidRPr="00501459">
        <w:rPr>
          <w:rFonts w:ascii="Avenir" w:eastAsia="Times New Roman" w:hAnsi="Avenir" w:cs="Times New Roman"/>
          <w:color w:val="000000"/>
          <w:kern w:val="36"/>
          <w:sz w:val="54"/>
          <w:szCs w:val="54"/>
        </w:rPr>
        <w:t xml:space="preserve"> </w:t>
      </w:r>
      <w:r w:rsidRPr="00501459">
        <w:rPr>
          <w:rFonts w:ascii="Avenir" w:eastAsia="Times New Roman" w:hAnsi="Avenir" w:cs="Times New Roman"/>
          <w:color w:val="000000"/>
          <w:kern w:val="36"/>
          <w:sz w:val="38"/>
          <w:szCs w:val="38"/>
        </w:rPr>
        <w:t>Comparing Popular Cellulite Reduction Treatments Available in 2023</w:t>
      </w:r>
    </w:p>
    <w:p w14:paraId="3E795AF9"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Cellulite is a frustrating accumulation of fat and connective tissue that causes the skin to dimple or bulge. It creates an uneven appearance on the body's surface. This condition is normal and affects 85% of women over 20 years of age [1] (though men can get it, too). But it's not dangerous or unhealthy—often, it's genetic.</w:t>
      </w:r>
    </w:p>
    <w:p w14:paraId="50A3E151" w14:textId="77777777" w:rsidR="00501459" w:rsidRPr="00501459" w:rsidRDefault="00501459" w:rsidP="00501459">
      <w:pPr>
        <w:rPr>
          <w:rFonts w:ascii="Times New Roman" w:eastAsia="Times New Roman" w:hAnsi="Times New Roman" w:cs="Times New Roman"/>
        </w:rPr>
      </w:pPr>
    </w:p>
    <w:p w14:paraId="3A07B89E"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Do you want to banish your cellulite and flaunt a sexier figure in anything you wear? There are plenty of treatments available to help. We'll explore three of the most popular cellulite reduction treatments available in 2023, so you can make the best choice. People all over the world rave about Emtone and QWO.</w:t>
      </w:r>
    </w:p>
    <w:p w14:paraId="55425738" w14:textId="530506C6" w:rsidR="00501459" w:rsidRPr="00501459" w:rsidRDefault="00501459" w:rsidP="00501459">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501459">
        <w:rPr>
          <w:rFonts w:ascii="Avenir" w:eastAsia="Times New Roman" w:hAnsi="Avenir" w:cs="Times New Roman"/>
          <w:color w:val="000000"/>
          <w:sz w:val="32"/>
          <w:szCs w:val="32"/>
        </w:rPr>
        <w:t>What Causes Cellulite Formation?</w:t>
      </w:r>
    </w:p>
    <w:p w14:paraId="6D18E6AB"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Before diving into the different cellulite reduction treatments, let's first understand how and why cellulite forms in the first place. Cellulite can happen to anyone at any age, but it's more common in women. In addition, factors like genetics, hormones, and lifestyle choices can affect the severity of it.</w:t>
      </w:r>
    </w:p>
    <w:p w14:paraId="6F561A77" w14:textId="77777777" w:rsidR="00501459" w:rsidRPr="00501459" w:rsidRDefault="00501459" w:rsidP="00501459">
      <w:pPr>
        <w:rPr>
          <w:rFonts w:ascii="Times New Roman" w:eastAsia="Times New Roman" w:hAnsi="Times New Roman" w:cs="Times New Roman"/>
        </w:rPr>
      </w:pPr>
    </w:p>
    <w:p w14:paraId="55423A3F"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In most cases, cellulite results from underlying fat deposits pushing against the skin's connective tissue. This causes a dimpled appearance on the surface. Cellulite worsens with a sedentary lifestyle, a high-fat diet, and poor circulation.</w:t>
      </w:r>
    </w:p>
    <w:p w14:paraId="68C155D5" w14:textId="77777777" w:rsidR="00501459" w:rsidRPr="00501459" w:rsidRDefault="00501459" w:rsidP="00501459">
      <w:pPr>
        <w:rPr>
          <w:rFonts w:ascii="Times New Roman" w:eastAsia="Times New Roman" w:hAnsi="Times New Roman" w:cs="Times New Roman"/>
        </w:rPr>
      </w:pPr>
    </w:p>
    <w:p w14:paraId="5C06A924" w14:textId="44B70157" w:rsidR="00501459" w:rsidRPr="00501459" w:rsidRDefault="00501459" w:rsidP="00501459">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501459">
        <w:rPr>
          <w:rFonts w:ascii="Avenir" w:eastAsia="Times New Roman" w:hAnsi="Avenir" w:cs="Times New Roman"/>
          <w:color w:val="000000"/>
          <w:sz w:val="32"/>
          <w:szCs w:val="32"/>
        </w:rPr>
        <w:t>What Are the Top Cellulite Reduction Treatments of 2023?</w:t>
      </w:r>
    </w:p>
    <w:p w14:paraId="06939EFA" w14:textId="3261C9C5" w:rsidR="00501459" w:rsidRPr="00501459" w:rsidRDefault="00501459" w:rsidP="00501459">
      <w:pPr>
        <w:numPr>
          <w:ilvl w:val="0"/>
          <w:numId w:val="3"/>
        </w:numPr>
        <w:spacing w:before="320" w:after="80"/>
        <w:textAlignment w:val="baseline"/>
        <w:outlineLvl w:val="2"/>
        <w:rPr>
          <w:rFonts w:ascii="Avenir" w:eastAsia="Times New Roman" w:hAnsi="Avenir" w:cs="Times New Roman"/>
          <w:b/>
          <w:bCs/>
          <w:color w:val="434343"/>
          <w:sz w:val="27"/>
          <w:szCs w:val="27"/>
        </w:rPr>
      </w:pPr>
      <w:r w:rsidRPr="00501459">
        <w:rPr>
          <w:rFonts w:ascii="Avenir" w:eastAsia="Times New Roman" w:hAnsi="Avenir" w:cs="Times New Roman"/>
          <w:color w:val="434343"/>
          <w:sz w:val="28"/>
          <w:szCs w:val="28"/>
        </w:rPr>
        <w:t>Emtone</w:t>
      </w:r>
      <w:r>
        <w:rPr>
          <w:rFonts w:ascii="Avenir" w:eastAsia="Times New Roman" w:hAnsi="Avenir" w:cs="Times New Roman"/>
          <w:color w:val="434343"/>
          <w:sz w:val="28"/>
          <w:szCs w:val="28"/>
        </w:rPr>
        <w:t xml:space="preserve"> (H3)</w:t>
      </w:r>
    </w:p>
    <w:p w14:paraId="68468894" w14:textId="77777777" w:rsidR="00501459" w:rsidRPr="00501459" w:rsidRDefault="00501459" w:rsidP="00501459">
      <w:pPr>
        <w:rPr>
          <w:rFonts w:ascii="Times New Roman" w:eastAsia="Times New Roman" w:hAnsi="Times New Roman" w:cs="Times New Roman"/>
        </w:rPr>
      </w:pPr>
      <w:hyperlink r:id="rId5" w:history="1">
        <w:r w:rsidRPr="00501459">
          <w:rPr>
            <w:rFonts w:ascii="Avenir" w:eastAsia="Times New Roman" w:hAnsi="Avenir" w:cs="Times New Roman"/>
            <w:color w:val="1155CC"/>
            <w:u w:val="single"/>
          </w:rPr>
          <w:t>Emtone</w:t>
        </w:r>
      </w:hyperlink>
      <w:r w:rsidRPr="00501459">
        <w:rPr>
          <w:rFonts w:ascii="Avenir" w:eastAsia="Times New Roman" w:hAnsi="Avenir" w:cs="Times New Roman"/>
          <w:color w:val="000000"/>
        </w:rPr>
        <w:t xml:space="preserve"> is the newest and most effective non-surgical cellulite reduction treatment available today. People love it because there are no needles! Instead, you can achieve smoother, firmer skin by breaking down fatty deposits through radiofrequency energy and targeted pressure.</w:t>
      </w:r>
    </w:p>
    <w:p w14:paraId="74F27299" w14:textId="717FC619" w:rsidR="00501459" w:rsidRPr="00501459" w:rsidRDefault="00501459" w:rsidP="00501459">
      <w:pPr>
        <w:spacing w:before="320" w:after="80"/>
        <w:outlineLvl w:val="2"/>
        <w:rPr>
          <w:rFonts w:ascii="Times New Roman" w:eastAsia="Times New Roman" w:hAnsi="Times New Roman" w:cs="Times New Roman"/>
          <w:b/>
          <w:bCs/>
          <w:sz w:val="27"/>
          <w:szCs w:val="27"/>
        </w:rPr>
      </w:pPr>
      <w:r w:rsidRPr="00501459">
        <w:rPr>
          <w:rFonts w:ascii="Avenir" w:eastAsia="Times New Roman" w:hAnsi="Avenir" w:cs="Times New Roman"/>
          <w:color w:val="434343"/>
          <w:sz w:val="28"/>
          <w:szCs w:val="28"/>
        </w:rPr>
        <w:t>How It Works</w:t>
      </w:r>
      <w:r>
        <w:rPr>
          <w:rFonts w:ascii="Avenir" w:eastAsia="Times New Roman" w:hAnsi="Avenir" w:cs="Times New Roman"/>
          <w:color w:val="434343"/>
          <w:sz w:val="28"/>
          <w:szCs w:val="28"/>
        </w:rPr>
        <w:t xml:space="preserve"> (H3)</w:t>
      </w:r>
    </w:p>
    <w:p w14:paraId="142359CF"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During your Emtone appointment, you'll lay on your back. A skin specialist applies an ultrasound device to targeted body parts like the butt or thighs for about 25-30 minutes. The device glides across the skin and vibrates at high speed to break up the fat cells underneath. Your body removes the dead fat cells via the lymphatic system over time.</w:t>
      </w:r>
    </w:p>
    <w:p w14:paraId="2B39285A" w14:textId="1D6D14CA" w:rsidR="00501459" w:rsidRPr="00501459" w:rsidRDefault="00501459" w:rsidP="00501459">
      <w:pPr>
        <w:spacing w:before="320" w:after="80"/>
        <w:outlineLvl w:val="2"/>
        <w:rPr>
          <w:rFonts w:ascii="Times New Roman" w:eastAsia="Times New Roman" w:hAnsi="Times New Roman" w:cs="Times New Roman"/>
          <w:b/>
          <w:bCs/>
          <w:sz w:val="27"/>
          <w:szCs w:val="27"/>
        </w:rPr>
      </w:pPr>
      <w:r w:rsidRPr="00501459">
        <w:rPr>
          <w:rFonts w:ascii="Avenir" w:eastAsia="Times New Roman" w:hAnsi="Avenir" w:cs="Times New Roman"/>
          <w:color w:val="434343"/>
          <w:sz w:val="28"/>
          <w:szCs w:val="28"/>
        </w:rPr>
        <w:t>Pros and Cons of Emtone</w:t>
      </w:r>
      <w:r>
        <w:rPr>
          <w:rFonts w:ascii="Avenir" w:eastAsia="Times New Roman" w:hAnsi="Avenir" w:cs="Times New Roman"/>
          <w:color w:val="434343"/>
          <w:sz w:val="28"/>
          <w:szCs w:val="28"/>
        </w:rPr>
        <w:t xml:space="preserve"> (H3)</w:t>
      </w:r>
    </w:p>
    <w:p w14:paraId="4ACDC97B" w14:textId="5BAAD74C"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 xml:space="preserve">Emtone has a lot going for it—it's needleless and effective on most skin types. It reduces cellulite by increasing collagen production, </w:t>
      </w:r>
      <w:r w:rsidRPr="00501459">
        <w:rPr>
          <w:rFonts w:ascii="Avenir" w:eastAsia="Times New Roman" w:hAnsi="Avenir" w:cs="Times New Roman"/>
          <w:color w:val="000000"/>
        </w:rPr>
        <w:t>tightening,</w:t>
      </w:r>
      <w:r w:rsidRPr="00501459">
        <w:rPr>
          <w:rFonts w:ascii="Avenir" w:eastAsia="Times New Roman" w:hAnsi="Avenir" w:cs="Times New Roman"/>
          <w:color w:val="000000"/>
        </w:rPr>
        <w:t xml:space="preserve"> and smoothing any dimples or bulges from fat deposits. The treatment takes half an hour, so you can easily schedule your appointments during lunch breaks. Results are long-lasting. The main drawback is that it's still a novel procedure. So, experts are still conducting new research and clinical studies on it.</w:t>
      </w:r>
    </w:p>
    <w:p w14:paraId="53B743C8" w14:textId="68D28BF3" w:rsidR="00501459" w:rsidRPr="00501459" w:rsidRDefault="00501459" w:rsidP="00501459">
      <w:pPr>
        <w:spacing w:before="320" w:after="80"/>
        <w:outlineLvl w:val="2"/>
        <w:rPr>
          <w:rFonts w:ascii="Times New Roman" w:eastAsia="Times New Roman" w:hAnsi="Times New Roman" w:cs="Times New Roman"/>
          <w:b/>
          <w:bCs/>
          <w:sz w:val="27"/>
          <w:szCs w:val="27"/>
        </w:rPr>
      </w:pPr>
      <w:r w:rsidRPr="00501459">
        <w:rPr>
          <w:rFonts w:ascii="Avenir" w:eastAsia="Times New Roman" w:hAnsi="Avenir" w:cs="Times New Roman"/>
          <w:color w:val="434343"/>
          <w:sz w:val="28"/>
          <w:szCs w:val="28"/>
        </w:rPr>
        <w:t>Emtone Before and After*</w:t>
      </w:r>
      <w:r>
        <w:rPr>
          <w:rFonts w:ascii="Avenir" w:eastAsia="Times New Roman" w:hAnsi="Avenir" w:cs="Times New Roman"/>
          <w:color w:val="434343"/>
          <w:sz w:val="28"/>
          <w:szCs w:val="28"/>
        </w:rPr>
        <w:t xml:space="preserve"> (H3)</w:t>
      </w:r>
    </w:p>
    <w:p w14:paraId="38B0302A"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 xml:space="preserve">The best way to get an idea of what Emtone can do for you is to view before and after photos. Our patients' </w:t>
      </w:r>
      <w:hyperlink r:id="rId6" w:history="1">
        <w:r w:rsidRPr="00501459">
          <w:rPr>
            <w:rFonts w:ascii="Avenir" w:eastAsia="Times New Roman" w:hAnsi="Avenir" w:cs="Times New Roman"/>
            <w:color w:val="1155CC"/>
            <w:u w:val="single"/>
          </w:rPr>
          <w:t>Emtone before and after transformations</w:t>
        </w:r>
      </w:hyperlink>
      <w:r w:rsidRPr="00501459">
        <w:rPr>
          <w:rFonts w:ascii="Avenir" w:eastAsia="Times New Roman" w:hAnsi="Avenir" w:cs="Times New Roman"/>
          <w:color w:val="000000"/>
        </w:rPr>
        <w:t xml:space="preserve"> show the excellent results possible with the treatment. Each person experiences tighter, smoother skin and elevated confidence. Results vary per person.*</w:t>
      </w:r>
    </w:p>
    <w:p w14:paraId="5A34934C" w14:textId="77777777" w:rsidR="00501459" w:rsidRPr="00501459" w:rsidRDefault="00501459" w:rsidP="00501459">
      <w:pPr>
        <w:rPr>
          <w:rFonts w:ascii="Times New Roman" w:eastAsia="Times New Roman" w:hAnsi="Times New Roman" w:cs="Times New Roman"/>
        </w:rPr>
      </w:pPr>
    </w:p>
    <w:p w14:paraId="2E03B4DC"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shd w:val="clear" w:color="auto" w:fill="FFFF00"/>
        </w:rPr>
        <w:t>INSERT EMTONE BAS</w:t>
      </w:r>
    </w:p>
    <w:p w14:paraId="5F3E2520" w14:textId="36CA5893" w:rsidR="00501459" w:rsidRPr="00501459" w:rsidRDefault="00501459" w:rsidP="00501459">
      <w:pPr>
        <w:spacing w:before="320" w:after="80"/>
        <w:outlineLvl w:val="2"/>
        <w:rPr>
          <w:rFonts w:ascii="Times New Roman" w:eastAsia="Times New Roman" w:hAnsi="Times New Roman" w:cs="Times New Roman"/>
          <w:b/>
          <w:bCs/>
          <w:sz w:val="27"/>
          <w:szCs w:val="27"/>
        </w:rPr>
      </w:pPr>
      <w:r w:rsidRPr="00501459">
        <w:rPr>
          <w:rFonts w:ascii="Avenir" w:eastAsia="Times New Roman" w:hAnsi="Avenir" w:cs="Times New Roman"/>
          <w:color w:val="434343"/>
          <w:sz w:val="28"/>
          <w:szCs w:val="28"/>
        </w:rPr>
        <w:t>Typical Emtone Results*</w:t>
      </w:r>
      <w:r>
        <w:rPr>
          <w:rFonts w:ascii="Avenir" w:eastAsia="Times New Roman" w:hAnsi="Avenir" w:cs="Times New Roman"/>
          <w:color w:val="434343"/>
          <w:sz w:val="28"/>
          <w:szCs w:val="28"/>
        </w:rPr>
        <w:t xml:space="preserve"> (H3)</w:t>
      </w:r>
    </w:p>
    <w:p w14:paraId="6E232838"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Having realistic expectations is key with Emtone. Each person is different, so the results aren't going to be identical from one to another.* The severity of your cellulite is the main factor in determining how many sessions you need. Your progress will depend on how many sessions you commit to and whether you follow a healthy diet during and after treatment.</w:t>
      </w:r>
    </w:p>
    <w:p w14:paraId="55CAE640" w14:textId="77777777" w:rsidR="00501459" w:rsidRPr="00501459" w:rsidRDefault="00501459" w:rsidP="00501459">
      <w:pPr>
        <w:rPr>
          <w:rFonts w:ascii="Times New Roman" w:eastAsia="Times New Roman" w:hAnsi="Times New Roman" w:cs="Times New Roman"/>
        </w:rPr>
      </w:pPr>
    </w:p>
    <w:p w14:paraId="63F01378"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Generally, we recommend getting follow-up sessions every 3-12 months to maintain smooth, even, and beautiful skin.</w:t>
      </w:r>
    </w:p>
    <w:p w14:paraId="0C27C3DB" w14:textId="21242A67" w:rsidR="00501459" w:rsidRPr="00501459" w:rsidRDefault="00501459" w:rsidP="00501459">
      <w:pPr>
        <w:spacing w:before="320" w:after="80"/>
        <w:outlineLvl w:val="2"/>
        <w:rPr>
          <w:rFonts w:ascii="Times New Roman" w:eastAsia="Times New Roman" w:hAnsi="Times New Roman" w:cs="Times New Roman"/>
          <w:b/>
          <w:bCs/>
          <w:sz w:val="27"/>
          <w:szCs w:val="27"/>
        </w:rPr>
      </w:pPr>
      <w:r w:rsidRPr="00501459">
        <w:rPr>
          <w:rFonts w:ascii="Avenir" w:eastAsia="Times New Roman" w:hAnsi="Avenir" w:cs="Times New Roman"/>
          <w:color w:val="434343"/>
          <w:sz w:val="28"/>
          <w:szCs w:val="28"/>
        </w:rPr>
        <w:lastRenderedPageBreak/>
        <w:t>What to Expect from Your Emtone Treatment</w:t>
      </w:r>
      <w:r>
        <w:rPr>
          <w:rFonts w:ascii="Avenir" w:eastAsia="Times New Roman" w:hAnsi="Avenir" w:cs="Times New Roman"/>
          <w:color w:val="434343"/>
          <w:sz w:val="28"/>
          <w:szCs w:val="28"/>
        </w:rPr>
        <w:t xml:space="preserve"> (H3)</w:t>
      </w:r>
    </w:p>
    <w:p w14:paraId="6C915331"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During the procedure, you may feel a slight tingling sensation. But it shouldn't hurt since it's non-invasive. Unlike some other alternatives, there's no risk of scarring. The only side effects are temporary redness in the treated area and possible mild swelling after the procedure. These effects subside over a few days without intervention.</w:t>
      </w:r>
    </w:p>
    <w:p w14:paraId="1E316634" w14:textId="7186434F" w:rsidR="00501459" w:rsidRPr="00501459" w:rsidRDefault="00501459" w:rsidP="00501459">
      <w:pPr>
        <w:numPr>
          <w:ilvl w:val="0"/>
          <w:numId w:val="4"/>
        </w:numPr>
        <w:spacing w:before="320" w:after="80"/>
        <w:textAlignment w:val="baseline"/>
        <w:outlineLvl w:val="2"/>
        <w:rPr>
          <w:rFonts w:ascii="Avenir" w:eastAsia="Times New Roman" w:hAnsi="Avenir" w:cs="Times New Roman"/>
          <w:b/>
          <w:bCs/>
          <w:color w:val="434343"/>
          <w:sz w:val="27"/>
          <w:szCs w:val="27"/>
        </w:rPr>
      </w:pPr>
      <w:r w:rsidRPr="00501459">
        <w:rPr>
          <w:rFonts w:ascii="Avenir" w:eastAsia="Times New Roman" w:hAnsi="Avenir" w:cs="Times New Roman"/>
          <w:color w:val="434343"/>
          <w:sz w:val="28"/>
          <w:szCs w:val="28"/>
        </w:rPr>
        <w:t>QWO</w:t>
      </w:r>
      <w:r>
        <w:rPr>
          <w:rFonts w:ascii="Avenir" w:eastAsia="Times New Roman" w:hAnsi="Avenir" w:cs="Times New Roman"/>
          <w:color w:val="434343"/>
          <w:sz w:val="28"/>
          <w:szCs w:val="28"/>
        </w:rPr>
        <w:t xml:space="preserve"> (H3)</w:t>
      </w:r>
    </w:p>
    <w:p w14:paraId="682AA5D7" w14:textId="76CCB031" w:rsidR="00501459" w:rsidRPr="00501459" w:rsidRDefault="00501459" w:rsidP="00501459">
      <w:pPr>
        <w:rPr>
          <w:rFonts w:ascii="Times New Roman" w:eastAsia="Times New Roman" w:hAnsi="Times New Roman" w:cs="Times New Roman"/>
        </w:rPr>
      </w:pPr>
      <w:hyperlink r:id="rId7" w:history="1">
        <w:r w:rsidRPr="00501459">
          <w:rPr>
            <w:rFonts w:ascii="Avenir" w:eastAsia="Times New Roman" w:hAnsi="Avenir" w:cs="Times New Roman"/>
            <w:color w:val="1155CC"/>
            <w:u w:val="single"/>
          </w:rPr>
          <w:t>QWO</w:t>
        </w:r>
      </w:hyperlink>
      <w:r w:rsidRPr="00501459">
        <w:rPr>
          <w:rFonts w:ascii="Avenir" w:eastAsia="Times New Roman" w:hAnsi="Avenir" w:cs="Times New Roman"/>
          <w:color w:val="000000"/>
        </w:rPr>
        <w:t xml:space="preserve"> is an injection suitable for all types of </w:t>
      </w:r>
      <w:r w:rsidRPr="00501459">
        <w:rPr>
          <w:rFonts w:ascii="Avenir" w:eastAsia="Times New Roman" w:hAnsi="Avenir" w:cs="Times New Roman"/>
          <w:color w:val="000000"/>
        </w:rPr>
        <w:t>cellulites</w:t>
      </w:r>
      <w:r w:rsidRPr="00501459">
        <w:rPr>
          <w:rFonts w:ascii="Avenir" w:eastAsia="Times New Roman" w:hAnsi="Avenir" w:cs="Times New Roman"/>
          <w:color w:val="000000"/>
        </w:rPr>
        <w:t>, including mild and severe cases. You may see significant results after a session or two, depending on your condition. Those with deep cellulite may need several injections before seeing optimal results.</w:t>
      </w:r>
    </w:p>
    <w:p w14:paraId="472917D9" w14:textId="0AC91B65" w:rsidR="00501459" w:rsidRPr="00501459" w:rsidRDefault="00501459" w:rsidP="00501459">
      <w:pPr>
        <w:spacing w:before="320" w:after="80"/>
        <w:outlineLvl w:val="2"/>
        <w:rPr>
          <w:rFonts w:ascii="Times New Roman" w:eastAsia="Times New Roman" w:hAnsi="Times New Roman" w:cs="Times New Roman"/>
          <w:b/>
          <w:bCs/>
          <w:sz w:val="27"/>
          <w:szCs w:val="27"/>
        </w:rPr>
      </w:pPr>
      <w:r w:rsidRPr="00501459">
        <w:rPr>
          <w:rFonts w:ascii="Avenir" w:eastAsia="Times New Roman" w:hAnsi="Avenir" w:cs="Times New Roman"/>
          <w:color w:val="434343"/>
          <w:sz w:val="28"/>
          <w:szCs w:val="28"/>
        </w:rPr>
        <w:t>Understanding QWO</w:t>
      </w:r>
      <w:r>
        <w:rPr>
          <w:rFonts w:ascii="Avenir" w:eastAsia="Times New Roman" w:hAnsi="Avenir" w:cs="Times New Roman"/>
          <w:color w:val="434343"/>
          <w:sz w:val="28"/>
          <w:szCs w:val="28"/>
        </w:rPr>
        <w:t xml:space="preserve"> (H3)</w:t>
      </w:r>
    </w:p>
    <w:p w14:paraId="0E84CB82"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Similar to Emtone, you must have realistic expectations with QWO. It's not a magic wand and won't eradicate cellulite. But it can improve your skin texture, so you feel more comfortable wearing shorts and swimwear.</w:t>
      </w:r>
    </w:p>
    <w:p w14:paraId="177FEE61" w14:textId="77777777" w:rsidR="00501459" w:rsidRPr="00501459" w:rsidRDefault="00501459" w:rsidP="00501459">
      <w:pPr>
        <w:rPr>
          <w:rFonts w:ascii="Times New Roman" w:eastAsia="Times New Roman" w:hAnsi="Times New Roman" w:cs="Times New Roman"/>
        </w:rPr>
      </w:pPr>
    </w:p>
    <w:p w14:paraId="21E8C2E7"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During your QWO treatment, a specialist injects the formula into the treatment area. A single treatment consists of 12 injections. We recommend a series of three treatments spaced three weeks apart for top-notch results.</w:t>
      </w:r>
    </w:p>
    <w:p w14:paraId="7989CC37" w14:textId="77777777" w:rsidR="00501459" w:rsidRPr="00501459" w:rsidRDefault="00501459" w:rsidP="00501459">
      <w:pPr>
        <w:rPr>
          <w:rFonts w:ascii="Times New Roman" w:eastAsia="Times New Roman" w:hAnsi="Times New Roman" w:cs="Times New Roman"/>
        </w:rPr>
      </w:pPr>
    </w:p>
    <w:p w14:paraId="366C51F1" w14:textId="217A3C78" w:rsidR="00501459" w:rsidRPr="00501459" w:rsidRDefault="00501459" w:rsidP="00501459">
      <w:pPr>
        <w:outlineLvl w:val="2"/>
        <w:rPr>
          <w:rFonts w:ascii="Times New Roman" w:eastAsia="Times New Roman" w:hAnsi="Times New Roman" w:cs="Times New Roman"/>
          <w:sz w:val="27"/>
          <w:szCs w:val="27"/>
        </w:rPr>
      </w:pPr>
      <w:r w:rsidRPr="00501459">
        <w:rPr>
          <w:rFonts w:ascii="Avenir" w:eastAsia="Times New Roman" w:hAnsi="Avenir" w:cs="Times New Roman"/>
          <w:color w:val="0E101A"/>
          <w:sz w:val="26"/>
          <w:szCs w:val="26"/>
        </w:rPr>
        <w:t>QWO Treatments</w:t>
      </w:r>
      <w:r>
        <w:rPr>
          <w:rFonts w:ascii="Avenir" w:eastAsia="Times New Roman" w:hAnsi="Avenir" w:cs="Times New Roman"/>
          <w:color w:val="0E101A"/>
          <w:sz w:val="26"/>
          <w:szCs w:val="26"/>
        </w:rPr>
        <w:t xml:space="preserve"> (H3)</w:t>
      </w:r>
    </w:p>
    <w:p w14:paraId="74905D0B"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E101A"/>
          <w:sz w:val="22"/>
          <w:szCs w:val="22"/>
        </w:rPr>
        <w:t>QWO injections for cellulite work quicker and easier. They take as little as 10 minutes to administer. Each visit includes up to two treatment areas, one on each side of the buttocks. Your doctor will determine how many injections you need to reduce the cellulite. Depending on your needs, they may administer up to 12 injections per treatment area.</w:t>
      </w:r>
    </w:p>
    <w:p w14:paraId="614E6EAC" w14:textId="77777777" w:rsidR="00501459" w:rsidRPr="00501459" w:rsidRDefault="00501459" w:rsidP="00501459">
      <w:pPr>
        <w:rPr>
          <w:rFonts w:ascii="Times New Roman" w:eastAsia="Times New Roman" w:hAnsi="Times New Roman" w:cs="Times New Roman"/>
        </w:rPr>
      </w:pPr>
    </w:p>
    <w:p w14:paraId="18F8AA1B" w14:textId="2B4E0422" w:rsidR="00501459" w:rsidRPr="00501459" w:rsidRDefault="00501459" w:rsidP="00501459">
      <w:pPr>
        <w:outlineLvl w:val="2"/>
        <w:rPr>
          <w:rFonts w:ascii="Times New Roman" w:eastAsia="Times New Roman" w:hAnsi="Times New Roman" w:cs="Times New Roman"/>
          <w:sz w:val="27"/>
          <w:szCs w:val="27"/>
        </w:rPr>
      </w:pPr>
      <w:r w:rsidRPr="00501459">
        <w:rPr>
          <w:rFonts w:ascii="Avenir" w:eastAsia="Times New Roman" w:hAnsi="Avenir" w:cs="Times New Roman"/>
          <w:color w:val="0E101A"/>
          <w:sz w:val="26"/>
          <w:szCs w:val="26"/>
        </w:rPr>
        <w:t>QWO Results*</w:t>
      </w:r>
      <w:r>
        <w:rPr>
          <w:rFonts w:ascii="Avenir" w:eastAsia="Times New Roman" w:hAnsi="Avenir" w:cs="Times New Roman"/>
          <w:color w:val="0E101A"/>
          <w:sz w:val="26"/>
          <w:szCs w:val="26"/>
        </w:rPr>
        <w:t xml:space="preserve"> (H3)</w:t>
      </w:r>
    </w:p>
    <w:p w14:paraId="16A29DAF"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E101A"/>
          <w:sz w:val="22"/>
          <w:szCs w:val="22"/>
        </w:rPr>
        <w:t>This popular cellulite treatment doesn’t eliminate cellulite. No treatment can. However, clinical trials on QWO prove this injectable “significantly reduces” moderate to severe cellulite. Your results appear in as little as three weeks after the first injection. However, most select three treatments spaced 21 days apart for optimal results. As with all cosmetic injectables, results vary.*</w:t>
      </w:r>
    </w:p>
    <w:p w14:paraId="77880E2C" w14:textId="26706723" w:rsidR="00501459" w:rsidRPr="00501459" w:rsidRDefault="00501459" w:rsidP="00501459">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501459">
        <w:rPr>
          <w:rFonts w:ascii="Avenir" w:eastAsia="Times New Roman" w:hAnsi="Avenir" w:cs="Times New Roman"/>
          <w:color w:val="000000"/>
          <w:sz w:val="32"/>
          <w:szCs w:val="32"/>
        </w:rPr>
        <w:t>Cellulite Reduction in Harrison and Yonkers, NY</w:t>
      </w:r>
    </w:p>
    <w:p w14:paraId="3994B8C1"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 xml:space="preserve">If you are tired of struggling with the appearance of skin dimpling and want to try one of the best cellulite reduction treatments available in 2023, contact </w:t>
      </w:r>
      <w:hyperlink r:id="rId8" w:history="1">
        <w:r w:rsidRPr="00501459">
          <w:rPr>
            <w:rFonts w:ascii="Avenir" w:eastAsia="Times New Roman" w:hAnsi="Avenir" w:cs="Times New Roman"/>
            <w:color w:val="1155CC"/>
            <w:u w:val="single"/>
          </w:rPr>
          <w:t>Body Morph MD</w:t>
        </w:r>
      </w:hyperlink>
      <w:r w:rsidRPr="00501459">
        <w:rPr>
          <w:rFonts w:ascii="Avenir" w:eastAsia="Times New Roman" w:hAnsi="Avenir" w:cs="Times New Roman"/>
          <w:color w:val="000000"/>
        </w:rPr>
        <w:t xml:space="preserve">. We are the leading providers of both Emtone and QWO in the Harrison and Yonkers, NY, area, also serving clients in the Upper West Side, Westchester, and Greenwich. </w:t>
      </w:r>
      <w:r w:rsidRPr="00501459">
        <w:rPr>
          <w:rFonts w:ascii="Avenir" w:eastAsia="Times New Roman" w:hAnsi="Avenir" w:cs="Times New Roman"/>
          <w:color w:val="000000"/>
        </w:rPr>
        <w:lastRenderedPageBreak/>
        <w:t xml:space="preserve">Call us at </w:t>
      </w:r>
      <w:r w:rsidRPr="00501459">
        <w:rPr>
          <w:rFonts w:ascii="Roboto" w:eastAsia="Times New Roman" w:hAnsi="Roboto" w:cs="Times New Roman"/>
          <w:color w:val="000000"/>
          <w:sz w:val="20"/>
          <w:szCs w:val="20"/>
          <w:shd w:val="clear" w:color="auto" w:fill="FFFFFF"/>
        </w:rPr>
        <w:t>(914) 391-1274</w:t>
      </w:r>
      <w:r w:rsidRPr="00501459">
        <w:rPr>
          <w:rFonts w:ascii="Avenir" w:eastAsia="Times New Roman" w:hAnsi="Avenir" w:cs="Times New Roman"/>
          <w:color w:val="000000"/>
        </w:rPr>
        <w:t xml:space="preserve"> to schedule a consultation and learn which cellulite reduction method works best for your skin. Also, ask us about our popular </w:t>
      </w:r>
      <w:hyperlink r:id="rId9" w:history="1">
        <w:r w:rsidRPr="00501459">
          <w:rPr>
            <w:rFonts w:ascii="Avenir" w:eastAsia="Times New Roman" w:hAnsi="Avenir" w:cs="Times New Roman"/>
            <w:color w:val="1155CC"/>
            <w:u w:val="single"/>
          </w:rPr>
          <w:t>Cellulite Clinic</w:t>
        </w:r>
      </w:hyperlink>
      <w:r w:rsidRPr="00501459">
        <w:rPr>
          <w:rFonts w:ascii="Avenir" w:eastAsia="Times New Roman" w:hAnsi="Avenir" w:cs="Times New Roman"/>
          <w:color w:val="000000"/>
        </w:rPr>
        <w:t>, where you can combine treatments to attack cellulite, firm skin, and develop muscles. </w:t>
      </w:r>
    </w:p>
    <w:p w14:paraId="198086E1" w14:textId="77777777" w:rsidR="00501459" w:rsidRPr="00501459" w:rsidRDefault="00501459" w:rsidP="00501459">
      <w:pPr>
        <w:rPr>
          <w:rFonts w:ascii="Times New Roman" w:eastAsia="Times New Roman" w:hAnsi="Times New Roman" w:cs="Times New Roman"/>
        </w:rPr>
      </w:pPr>
    </w:p>
    <w:p w14:paraId="72C31324" w14:textId="77777777" w:rsidR="00501459" w:rsidRPr="00501459" w:rsidRDefault="00501459" w:rsidP="00501459">
      <w:pPr>
        <w:rPr>
          <w:rFonts w:ascii="Times New Roman" w:eastAsia="Times New Roman" w:hAnsi="Times New Roman" w:cs="Times New Roman"/>
        </w:rPr>
      </w:pPr>
      <w:r w:rsidRPr="00501459">
        <w:rPr>
          <w:rFonts w:ascii="Avenir" w:eastAsia="Times New Roman" w:hAnsi="Avenir" w:cs="Times New Roman"/>
          <w:color w:val="000000"/>
        </w:rPr>
        <w:t>Source:</w:t>
      </w:r>
    </w:p>
    <w:p w14:paraId="40C24F21" w14:textId="77777777" w:rsidR="00501459" w:rsidRPr="00501459" w:rsidRDefault="00501459" w:rsidP="00501459">
      <w:pPr>
        <w:rPr>
          <w:rFonts w:ascii="Times New Roman" w:eastAsia="Times New Roman" w:hAnsi="Times New Roman" w:cs="Times New Roman"/>
        </w:rPr>
      </w:pPr>
      <w:r w:rsidRPr="00501459">
        <w:rPr>
          <w:rFonts w:ascii="Times New Roman" w:eastAsia="Times New Roman" w:hAnsi="Times New Roman" w:cs="Times New Roman"/>
        </w:rPr>
        <w:br/>
      </w:r>
      <w:hyperlink r:id="rId10" w:history="1">
        <w:r w:rsidRPr="00501459">
          <w:rPr>
            <w:rFonts w:ascii="Avenir" w:eastAsia="Times New Roman" w:hAnsi="Avenir" w:cs="Times New Roman"/>
            <w:color w:val="1155CC"/>
            <w:u w:val="single"/>
          </w:rPr>
          <w:t>Cellulite: a cosmetic or systemic issue? Contemporary views on the etiopathogenesis of cellulite</w:t>
        </w:r>
      </w:hyperlink>
      <w:r w:rsidRPr="00501459">
        <w:rPr>
          <w:rFonts w:ascii="Avenir" w:eastAsia="Times New Roman" w:hAnsi="Avenir" w:cs="Times New Roman"/>
          <w:color w:val="000000"/>
        </w:rPr>
        <w:t>, Advances in Dermatology and Allergology, Kamila Tokarska, Sławomir Tokarski, Anna Woźniacka, Anna Sysa-Jędrzejowska, and Jarosław Bogaczewicz</w:t>
      </w:r>
    </w:p>
    <w:p w14:paraId="529BA6AE" w14:textId="77777777" w:rsidR="008E52CB" w:rsidRPr="00501459" w:rsidRDefault="008E52CB" w:rsidP="00501459"/>
    <w:sectPr w:rsidR="008E52CB" w:rsidRPr="00501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01542"/>
    <w:multiLevelType w:val="multilevel"/>
    <w:tmpl w:val="7738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230691"/>
    <w:multiLevelType w:val="multilevel"/>
    <w:tmpl w:val="35D6C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9078D5"/>
    <w:multiLevelType w:val="multilevel"/>
    <w:tmpl w:val="A66C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7F6FF7"/>
    <w:multiLevelType w:val="multilevel"/>
    <w:tmpl w:val="5EAC4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554036">
    <w:abstractNumId w:val="0"/>
  </w:num>
  <w:num w:numId="2" w16cid:durableId="1127428260">
    <w:abstractNumId w:val="3"/>
    <w:lvlOverride w:ilvl="0">
      <w:lvl w:ilvl="0">
        <w:numFmt w:val="decimal"/>
        <w:lvlText w:val="%1."/>
        <w:lvlJc w:val="left"/>
      </w:lvl>
    </w:lvlOverride>
  </w:num>
  <w:num w:numId="3" w16cid:durableId="783502592">
    <w:abstractNumId w:val="2"/>
  </w:num>
  <w:num w:numId="4" w16cid:durableId="27036415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59"/>
    <w:rsid w:val="00501459"/>
    <w:rsid w:val="008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B443F2"/>
  <w15:chartTrackingRefBased/>
  <w15:docId w15:val="{616F6601-CCF4-DD45-BF03-533635A3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145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0145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1459"/>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4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0145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145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145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5014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7526">
      <w:bodyDiv w:val="1"/>
      <w:marLeft w:val="0"/>
      <w:marRight w:val="0"/>
      <w:marTop w:val="0"/>
      <w:marBottom w:val="0"/>
      <w:divBdr>
        <w:top w:val="none" w:sz="0" w:space="0" w:color="auto"/>
        <w:left w:val="none" w:sz="0" w:space="0" w:color="auto"/>
        <w:bottom w:val="none" w:sz="0" w:space="0" w:color="auto"/>
        <w:right w:val="none" w:sz="0" w:space="0" w:color="auto"/>
      </w:divBdr>
    </w:div>
    <w:div w:id="125766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dymorphmd.com/" TargetMode="External"/><Relationship Id="rId3" Type="http://schemas.openxmlformats.org/officeDocument/2006/relationships/settings" Target="settings.xml"/><Relationship Id="rId7" Type="http://schemas.openxmlformats.org/officeDocument/2006/relationships/hyperlink" Target="https://bodymorphmd.com/qwo-cellulite-injec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dymorphmd.com/emtone-before-and-after/" TargetMode="External"/><Relationship Id="rId11" Type="http://schemas.openxmlformats.org/officeDocument/2006/relationships/fontTable" Target="fontTable.xml"/><Relationship Id="rId5" Type="http://schemas.openxmlformats.org/officeDocument/2006/relationships/hyperlink" Target="https://bodymorphmd.com/emtone-cellulite-treatment/" TargetMode="External"/><Relationship Id="rId10" Type="http://schemas.openxmlformats.org/officeDocument/2006/relationships/hyperlink" Target="https://www.ncbi.nlm.nih.gov/pmc/articles/PMC6232550/" TargetMode="External"/><Relationship Id="rId4" Type="http://schemas.openxmlformats.org/officeDocument/2006/relationships/webSettings" Target="webSettings.xml"/><Relationship Id="rId9" Type="http://schemas.openxmlformats.org/officeDocument/2006/relationships/hyperlink" Target="https://bodymorphmd.com/cellulite-cl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1035</Words>
  <Characters>5901</Characters>
  <Application>Microsoft Office Word</Application>
  <DocSecurity>0</DocSecurity>
  <Lines>49</Lines>
  <Paragraphs>13</Paragraphs>
  <ScaleCrop>false</ScaleCrop>
  <Company/>
  <LinksUpToDate>false</LinksUpToDate>
  <CharactersWithSpaces>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2022-12-17T21:20:00Z</dcterms:created>
  <dcterms:modified xsi:type="dcterms:W3CDTF">2022-12-17T21:23:00Z</dcterms:modified>
</cp:coreProperties>
</file>