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3FC4"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xml:space="preserve">Daxxify: Learn About the New Toxin in </w:t>
      </w:r>
      <w:proofErr w:type="spellStart"/>
      <w:proofErr w:type="gramStart"/>
      <w:r w:rsidRPr="003C765C">
        <w:rPr>
          <w:rFonts w:ascii="Arial" w:eastAsia="Times New Roman" w:hAnsi="Arial" w:cs="Arial"/>
          <w:color w:val="000000"/>
          <w:kern w:val="0"/>
          <w:sz w:val="22"/>
          <w:szCs w:val="22"/>
          <w14:ligatures w14:val="none"/>
        </w:rPr>
        <w:t>Town.Article.Body</w:t>
      </w:r>
      <w:proofErr w:type="spellEnd"/>
      <w:proofErr w:type="gramEnd"/>
      <w:r w:rsidRPr="003C765C">
        <w:rPr>
          <w:rFonts w:ascii="Arial" w:eastAsia="Times New Roman" w:hAnsi="Arial" w:cs="Arial"/>
          <w:color w:val="000000"/>
          <w:kern w:val="0"/>
          <w:sz w:val="22"/>
          <w:szCs w:val="22"/>
          <w14:ligatures w14:val="none"/>
        </w:rPr>
        <w:t xml:space="preserve"> Morph MD.SP</w:t>
      </w:r>
    </w:p>
    <w:p w14:paraId="155004F8"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w:t>
      </w:r>
    </w:p>
    <w:p w14:paraId="39DB4B80"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Meta Title: Daxxify Frown Line Treatments | Daxxify Results</w:t>
      </w:r>
    </w:p>
    <w:p w14:paraId="2CEC4A30"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Slug: /</w:t>
      </w:r>
      <w:proofErr w:type="spellStart"/>
      <w:r w:rsidRPr="003C765C">
        <w:rPr>
          <w:rFonts w:ascii="Arial" w:eastAsia="Times New Roman" w:hAnsi="Arial" w:cs="Arial"/>
          <w:color w:val="000000"/>
          <w:kern w:val="0"/>
          <w:sz w:val="22"/>
          <w:szCs w:val="22"/>
          <w14:ligatures w14:val="none"/>
        </w:rPr>
        <w:t>daxxify</w:t>
      </w:r>
      <w:proofErr w:type="spellEnd"/>
      <w:r w:rsidRPr="003C765C">
        <w:rPr>
          <w:rFonts w:ascii="Arial" w:eastAsia="Times New Roman" w:hAnsi="Arial" w:cs="Arial"/>
          <w:color w:val="000000"/>
          <w:kern w:val="0"/>
          <w:sz w:val="22"/>
          <w:szCs w:val="22"/>
          <w14:ligatures w14:val="none"/>
        </w:rPr>
        <w:t>-new-toxin-in-town/</w:t>
      </w:r>
    </w:p>
    <w:p w14:paraId="7FE6E15C"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Primary KW: Daxxify</w:t>
      </w:r>
    </w:p>
    <w:p w14:paraId="57608307"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Secondary KW: Daxxify before and after, Daxxify before and after pictures, Daxxify results, Daxxify treatment areas, Daxxify side effects</w:t>
      </w:r>
    </w:p>
    <w:p w14:paraId="2C8F8015"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Meta Description: Move over, Botox, because there’s a new neurotoxin in town! Learn why Daxxify is the hottest new anti-wrinkle treatment on the market.</w:t>
      </w:r>
    </w:p>
    <w:p w14:paraId="1831659F" w14:textId="77777777" w:rsidR="003C765C" w:rsidRPr="003C765C" w:rsidRDefault="003C765C" w:rsidP="003C765C">
      <w:pPr>
        <w:spacing w:before="480" w:after="120"/>
        <w:outlineLvl w:val="0"/>
        <w:rPr>
          <w:rFonts w:ascii="Times New Roman" w:eastAsia="Times New Roman" w:hAnsi="Times New Roman" w:cs="Times New Roman"/>
          <w:b/>
          <w:bCs/>
          <w:kern w:val="36"/>
          <w:sz w:val="48"/>
          <w:szCs w:val="48"/>
          <w14:ligatures w14:val="none"/>
        </w:rPr>
      </w:pPr>
      <w:r w:rsidRPr="003C765C">
        <w:rPr>
          <w:rFonts w:ascii="Arial" w:eastAsia="Times New Roman" w:hAnsi="Arial" w:cs="Arial"/>
          <w:b/>
          <w:bCs/>
          <w:color w:val="000000"/>
          <w:kern w:val="36"/>
          <w:sz w:val="46"/>
          <w:szCs w:val="46"/>
          <w14:ligatures w14:val="none"/>
        </w:rPr>
        <w:t>H1 Daxxify: Learn About the New Toxin in Town</w:t>
      </w:r>
    </w:p>
    <w:p w14:paraId="3A143CE2" w14:textId="030F1674"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xml:space="preserve">Between the ages of 25 and 30, many people </w:t>
      </w:r>
      <w:r w:rsidR="006C0217" w:rsidRPr="003C765C">
        <w:rPr>
          <w:rFonts w:ascii="Arial" w:eastAsia="Times New Roman" w:hAnsi="Arial" w:cs="Arial"/>
          <w:color w:val="000000"/>
          <w:kern w:val="0"/>
          <w:sz w:val="22"/>
          <w:szCs w:val="22"/>
          <w14:ligatures w14:val="none"/>
        </w:rPr>
        <w:t>notice</w:t>
      </w:r>
      <w:r w:rsidRPr="003C765C">
        <w:rPr>
          <w:rFonts w:ascii="Arial" w:eastAsia="Times New Roman" w:hAnsi="Arial" w:cs="Arial"/>
          <w:color w:val="000000"/>
          <w:kern w:val="0"/>
          <w:sz w:val="22"/>
          <w:szCs w:val="22"/>
          <w14:ligatures w14:val="none"/>
        </w:rPr>
        <w:t xml:space="preserve"> wrinkles between their eyebrows. These wrinkles are often called “worry lines” because they become more pronounced when you frown. Their more technical designation is “glabellar lines.” Unfortunately, these wrinkles become increasingly noticeable with age. As a result, many people rely on BOTOX injections to help smooth their skin and minimize the appearance of these lines.</w:t>
      </w:r>
    </w:p>
    <w:p w14:paraId="357085D1"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But what if a longer-lasting treatment option was available to smooth away those annoying forehead creases? It turns out there is, and it’s called Daxxify. Here’s what to know about this new neurotoxin in town and why it’s a great alternative to other wrinkle-reducing injections.</w:t>
      </w:r>
    </w:p>
    <w:p w14:paraId="38CA62FE" w14:textId="77777777" w:rsidR="003C765C" w:rsidRPr="003C765C" w:rsidRDefault="003C765C" w:rsidP="003C765C">
      <w:pPr>
        <w:spacing w:before="360" w:after="80"/>
        <w:outlineLvl w:val="1"/>
        <w:rPr>
          <w:rFonts w:ascii="Times New Roman" w:eastAsia="Times New Roman" w:hAnsi="Times New Roman" w:cs="Times New Roman"/>
          <w:b/>
          <w:bCs/>
          <w:kern w:val="0"/>
          <w:sz w:val="36"/>
          <w:szCs w:val="36"/>
          <w14:ligatures w14:val="none"/>
        </w:rPr>
      </w:pPr>
      <w:r w:rsidRPr="003C765C">
        <w:rPr>
          <w:rFonts w:ascii="Arial" w:eastAsia="Times New Roman" w:hAnsi="Arial" w:cs="Arial"/>
          <w:b/>
          <w:bCs/>
          <w:color w:val="000000"/>
          <w:kern w:val="0"/>
          <w:sz w:val="34"/>
          <w:szCs w:val="34"/>
          <w14:ligatures w14:val="none"/>
        </w:rPr>
        <w:t>H2 How Daxxify Works</w:t>
      </w:r>
    </w:p>
    <w:p w14:paraId="4744695D"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Like BOTOX, Daxxify is an injectable neurotoxin that can reduce the appearance of wrinkles. It is FDA-approved specifically to treat glabellar lines. The toxin used in Daxxify is a purified botulinum toxin type A protein. This is the same type of protein used in other popular injectable wrinkle reducers. This toxin softens expression lines by blocking the nerve signals that cause muscle contractions in the treated areas.</w:t>
      </w:r>
    </w:p>
    <w:p w14:paraId="268AEC61"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The results of injectable wrinkle reducers are temporary. However, clinical trials reveal that Daxxify injections can last two times longer than BOTOX injections for some patients.</w:t>
      </w:r>
      <w:r w:rsidRPr="003C765C">
        <w:rPr>
          <w:rFonts w:ascii="Arial" w:eastAsia="Times New Roman" w:hAnsi="Arial" w:cs="Arial"/>
          <w:color w:val="000000"/>
          <w:kern w:val="0"/>
          <w:sz w:val="13"/>
          <w:szCs w:val="13"/>
          <w:vertAlign w:val="superscript"/>
          <w14:ligatures w14:val="none"/>
        </w:rPr>
        <w:t>1</w:t>
      </w:r>
      <w:r w:rsidRPr="003C765C">
        <w:rPr>
          <w:rFonts w:ascii="Arial" w:eastAsia="Times New Roman" w:hAnsi="Arial" w:cs="Arial"/>
          <w:color w:val="000000"/>
          <w:kern w:val="0"/>
          <w:sz w:val="22"/>
          <w:szCs w:val="22"/>
          <w14:ligatures w14:val="none"/>
        </w:rPr>
        <w:t xml:space="preserve"> Daxxify’s impressive results are partly due to the unique formulation of the active ingredient. The signal-blocking toxin in Daxxify is attached to a protein. This structure is different from other injectable wrinkle-reducers and helps extend the effects of this cutting-edge frown line treatment.  </w:t>
      </w:r>
    </w:p>
    <w:p w14:paraId="3A9B05AD" w14:textId="77777777" w:rsidR="003C765C" w:rsidRPr="003C765C" w:rsidRDefault="003C765C" w:rsidP="003C765C">
      <w:pPr>
        <w:spacing w:before="360" w:after="80"/>
        <w:outlineLvl w:val="1"/>
        <w:rPr>
          <w:rFonts w:ascii="Times New Roman" w:eastAsia="Times New Roman" w:hAnsi="Times New Roman" w:cs="Times New Roman"/>
          <w:b/>
          <w:bCs/>
          <w:kern w:val="0"/>
          <w:sz w:val="36"/>
          <w:szCs w:val="36"/>
          <w14:ligatures w14:val="none"/>
        </w:rPr>
      </w:pPr>
      <w:r w:rsidRPr="003C765C">
        <w:rPr>
          <w:rFonts w:ascii="Arial" w:eastAsia="Times New Roman" w:hAnsi="Arial" w:cs="Arial"/>
          <w:b/>
          <w:bCs/>
          <w:color w:val="000000"/>
          <w:kern w:val="0"/>
          <w:sz w:val="34"/>
          <w:szCs w:val="34"/>
          <w14:ligatures w14:val="none"/>
        </w:rPr>
        <w:t>H2 Benefits of Daxxify Treatments</w:t>
      </w:r>
    </w:p>
    <w:p w14:paraId="68359FC7"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lastRenderedPageBreak/>
        <w:t>There are many reasons to consider Daxxify treatments. Here are a few of the most notable:</w:t>
      </w:r>
    </w:p>
    <w:p w14:paraId="6C3F7EA4" w14:textId="77777777" w:rsidR="003C765C" w:rsidRPr="003C765C" w:rsidRDefault="003C765C" w:rsidP="003C765C">
      <w:pPr>
        <w:numPr>
          <w:ilvl w:val="0"/>
          <w:numId w:val="1"/>
        </w:numPr>
        <w:spacing w:before="240"/>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Delivers long-lasting results compared to other popular injectables like BOTOX</w:t>
      </w:r>
    </w:p>
    <w:p w14:paraId="5AEA4240" w14:textId="77777777" w:rsidR="003C765C" w:rsidRPr="003C765C" w:rsidRDefault="003C765C" w:rsidP="003C765C">
      <w:pPr>
        <w:numPr>
          <w:ilvl w:val="0"/>
          <w:numId w:val="1"/>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Formulated without human or animal byproducts</w:t>
      </w:r>
    </w:p>
    <w:p w14:paraId="67FC8802" w14:textId="77777777" w:rsidR="003C765C" w:rsidRPr="003C765C" w:rsidRDefault="003C765C" w:rsidP="003C765C">
      <w:pPr>
        <w:numPr>
          <w:ilvl w:val="0"/>
          <w:numId w:val="1"/>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Smooths the skin between the eyebrows and reduces frown lines</w:t>
      </w:r>
    </w:p>
    <w:p w14:paraId="5DFAB11B" w14:textId="77777777" w:rsidR="003C765C" w:rsidRPr="003C765C" w:rsidRDefault="003C765C" w:rsidP="003C765C">
      <w:pPr>
        <w:numPr>
          <w:ilvl w:val="0"/>
          <w:numId w:val="1"/>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Works well for patients who may experience unwanted reactions from BOTOX treatments</w:t>
      </w:r>
    </w:p>
    <w:p w14:paraId="756946BA" w14:textId="77777777" w:rsidR="003C765C" w:rsidRPr="003C765C" w:rsidRDefault="003C765C" w:rsidP="003C765C">
      <w:pPr>
        <w:numPr>
          <w:ilvl w:val="0"/>
          <w:numId w:val="1"/>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Has a lower risk of adverse reactions than some other popular injectable wrinkle treatments</w:t>
      </w:r>
    </w:p>
    <w:p w14:paraId="62CB3951"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If you want to extend the results of your anti-wrinkle treatments, Daxxify may be an effective alternative. It’s also a good option for those who want to use a treatment option that doesn’t contain human or animal byproducts.  </w:t>
      </w:r>
    </w:p>
    <w:p w14:paraId="2962BA0F" w14:textId="77777777" w:rsidR="003C765C" w:rsidRPr="003C765C" w:rsidRDefault="003C765C" w:rsidP="003C765C">
      <w:pPr>
        <w:spacing w:before="360" w:after="80"/>
        <w:outlineLvl w:val="1"/>
        <w:rPr>
          <w:rFonts w:ascii="Times New Roman" w:eastAsia="Times New Roman" w:hAnsi="Times New Roman" w:cs="Times New Roman"/>
          <w:b/>
          <w:bCs/>
          <w:kern w:val="0"/>
          <w:sz w:val="36"/>
          <w:szCs w:val="36"/>
          <w14:ligatures w14:val="none"/>
        </w:rPr>
      </w:pPr>
      <w:r w:rsidRPr="003C765C">
        <w:rPr>
          <w:rFonts w:ascii="Arial" w:eastAsia="Times New Roman" w:hAnsi="Arial" w:cs="Arial"/>
          <w:b/>
          <w:bCs/>
          <w:color w:val="000000"/>
          <w:kern w:val="0"/>
          <w:sz w:val="34"/>
          <w:szCs w:val="34"/>
          <w14:ligatures w14:val="none"/>
        </w:rPr>
        <w:t>H2 Daxxify Before and After Results*</w:t>
      </w:r>
    </w:p>
    <w:p w14:paraId="4B889EED"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Daxxify before and after results speak for themselves. Daxxify temporarily relaxes the facial muscles that contract the eyebrows. When these muscles cannot fully contract, the appearance of eyebrow lines is much less pronounced.</w:t>
      </w:r>
    </w:p>
    <w:p w14:paraId="5345BCE4"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xml:space="preserve">Many people see an appreciable difference in the appearance of glabellar lines after just two treatments. Review Daxxify before and after pictures to see the types of results you can realistically expect. Remember, however, that no two people will receive identical outcomes after treatment. Individual results may vary from person to </w:t>
      </w:r>
      <w:proofErr w:type="gramStart"/>
      <w:r w:rsidRPr="003C765C">
        <w:rPr>
          <w:rFonts w:ascii="Arial" w:eastAsia="Times New Roman" w:hAnsi="Arial" w:cs="Arial"/>
          <w:color w:val="000000"/>
          <w:kern w:val="0"/>
          <w:sz w:val="22"/>
          <w:szCs w:val="22"/>
          <w14:ligatures w14:val="none"/>
        </w:rPr>
        <w:t>person.*</w:t>
      </w:r>
      <w:proofErr w:type="gramEnd"/>
    </w:p>
    <w:p w14:paraId="356C6C04" w14:textId="77777777" w:rsidR="003C765C" w:rsidRPr="003C765C" w:rsidRDefault="003C765C" w:rsidP="003C765C">
      <w:pPr>
        <w:spacing w:before="360" w:after="80"/>
        <w:outlineLvl w:val="1"/>
        <w:rPr>
          <w:rFonts w:ascii="Times New Roman" w:eastAsia="Times New Roman" w:hAnsi="Times New Roman" w:cs="Times New Roman"/>
          <w:b/>
          <w:bCs/>
          <w:kern w:val="0"/>
          <w:sz w:val="36"/>
          <w:szCs w:val="36"/>
          <w14:ligatures w14:val="none"/>
        </w:rPr>
      </w:pPr>
      <w:r w:rsidRPr="003C765C">
        <w:rPr>
          <w:rFonts w:ascii="Arial" w:eastAsia="Times New Roman" w:hAnsi="Arial" w:cs="Arial"/>
          <w:b/>
          <w:bCs/>
          <w:color w:val="000000"/>
          <w:kern w:val="0"/>
          <w:sz w:val="34"/>
          <w:szCs w:val="34"/>
          <w14:ligatures w14:val="none"/>
        </w:rPr>
        <w:t>H2 Daxxify Treatment Areas</w:t>
      </w:r>
    </w:p>
    <w:p w14:paraId="1B78B297"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xml:space="preserve">Daxxify is a powerful wrinkle-smoothing injectable that results </w:t>
      </w:r>
      <w:proofErr w:type="gramStart"/>
      <w:r w:rsidRPr="003C765C">
        <w:rPr>
          <w:rFonts w:ascii="Arial" w:eastAsia="Times New Roman" w:hAnsi="Arial" w:cs="Arial"/>
          <w:color w:val="000000"/>
          <w:kern w:val="0"/>
          <w:sz w:val="22"/>
          <w:szCs w:val="22"/>
          <w14:ligatures w14:val="none"/>
        </w:rPr>
        <w:t>similar to</w:t>
      </w:r>
      <w:proofErr w:type="gramEnd"/>
      <w:r w:rsidRPr="003C765C">
        <w:rPr>
          <w:rFonts w:ascii="Arial" w:eastAsia="Times New Roman" w:hAnsi="Arial" w:cs="Arial"/>
          <w:color w:val="000000"/>
          <w:kern w:val="0"/>
          <w:sz w:val="22"/>
          <w:szCs w:val="22"/>
          <w14:ligatures w14:val="none"/>
        </w:rPr>
        <w:t xml:space="preserve"> other anti-wrinkle injections. However, it is FDA-approved only for the glabellar lines between the eyebrows. For this reason, official Daxxify treatment areas do not include crow’s feet, smile lines, or other wrinkles around the face. However, some doctors may use Daxxify for off-label purposes, just as BOTOX is sometimes used for off-label purposes.</w:t>
      </w:r>
    </w:p>
    <w:p w14:paraId="00681C3B"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b/>
          <w:bCs/>
          <w:color w:val="000000"/>
          <w:kern w:val="0"/>
          <w:sz w:val="34"/>
          <w:szCs w:val="34"/>
          <w14:ligatures w14:val="none"/>
        </w:rPr>
        <w:t>H2 Potential Side Effects</w:t>
      </w:r>
    </w:p>
    <w:p w14:paraId="350FC0F3"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Though Daxxify may be less likely to cause side effects than comparable treatments, there are still risks associated with this popular BOTOX alternative.</w:t>
      </w:r>
      <w:r w:rsidRPr="003C765C">
        <w:rPr>
          <w:rFonts w:ascii="Arial" w:eastAsia="Times New Roman" w:hAnsi="Arial" w:cs="Arial"/>
          <w:color w:val="000000"/>
          <w:kern w:val="0"/>
          <w:sz w:val="13"/>
          <w:szCs w:val="13"/>
          <w:vertAlign w:val="superscript"/>
          <w14:ligatures w14:val="none"/>
        </w:rPr>
        <w:t>2</w:t>
      </w:r>
      <w:r w:rsidRPr="003C765C">
        <w:rPr>
          <w:rFonts w:ascii="Arial" w:eastAsia="Times New Roman" w:hAnsi="Arial" w:cs="Arial"/>
          <w:color w:val="000000"/>
          <w:kern w:val="0"/>
          <w:sz w:val="22"/>
          <w:szCs w:val="22"/>
          <w14:ligatures w14:val="none"/>
        </w:rPr>
        <w:t xml:space="preserve"> Some possible Daxxify side effects include:</w:t>
      </w:r>
    </w:p>
    <w:p w14:paraId="386A08FD" w14:textId="77777777" w:rsidR="003C765C" w:rsidRPr="003C765C" w:rsidRDefault="003C765C" w:rsidP="003C765C">
      <w:pPr>
        <w:numPr>
          <w:ilvl w:val="0"/>
          <w:numId w:val="2"/>
        </w:numPr>
        <w:spacing w:before="240"/>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Localized swelling and discomfort</w:t>
      </w:r>
    </w:p>
    <w:p w14:paraId="56E7AA8D" w14:textId="77777777" w:rsidR="003C765C" w:rsidRPr="003C765C" w:rsidRDefault="003C765C" w:rsidP="003C765C">
      <w:pPr>
        <w:numPr>
          <w:ilvl w:val="0"/>
          <w:numId w:val="2"/>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Headache</w:t>
      </w:r>
    </w:p>
    <w:p w14:paraId="1086B87F" w14:textId="77777777" w:rsidR="003C765C" w:rsidRPr="003C765C" w:rsidRDefault="003C765C" w:rsidP="003C765C">
      <w:pPr>
        <w:numPr>
          <w:ilvl w:val="0"/>
          <w:numId w:val="2"/>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Drooping eyelids</w:t>
      </w:r>
    </w:p>
    <w:p w14:paraId="1B608860" w14:textId="77777777" w:rsidR="003C765C" w:rsidRPr="003C765C" w:rsidRDefault="003C765C" w:rsidP="003C765C">
      <w:pPr>
        <w:numPr>
          <w:ilvl w:val="0"/>
          <w:numId w:val="2"/>
        </w:numPr>
        <w:textAlignment w:val="baseline"/>
        <w:rPr>
          <w:rFonts w:ascii="Arial" w:eastAsia="Times New Roman" w:hAnsi="Arial" w:cs="Arial"/>
          <w:color w:val="000000"/>
          <w:kern w:val="0"/>
          <w:sz w:val="22"/>
          <w:szCs w:val="22"/>
          <w14:ligatures w14:val="none"/>
        </w:rPr>
      </w:pPr>
      <w:r w:rsidRPr="003C765C">
        <w:rPr>
          <w:rFonts w:ascii="Arial" w:eastAsia="Times New Roman" w:hAnsi="Arial" w:cs="Arial"/>
          <w:color w:val="000000"/>
          <w:kern w:val="0"/>
          <w:sz w:val="22"/>
          <w:szCs w:val="22"/>
          <w14:ligatures w14:val="none"/>
        </w:rPr>
        <w:t>Facial asymmetry</w:t>
      </w:r>
    </w:p>
    <w:p w14:paraId="615C931B"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If you are concerned about risks or side effects associated with injectables, speak to the professionals at Body Morph MD during your consultation. </w:t>
      </w:r>
    </w:p>
    <w:p w14:paraId="3784508B" w14:textId="77777777" w:rsidR="003C765C" w:rsidRPr="003C765C" w:rsidRDefault="003C765C" w:rsidP="003C765C">
      <w:pPr>
        <w:spacing w:before="360" w:after="80"/>
        <w:outlineLvl w:val="1"/>
        <w:rPr>
          <w:rFonts w:ascii="Times New Roman" w:eastAsia="Times New Roman" w:hAnsi="Times New Roman" w:cs="Times New Roman"/>
          <w:b/>
          <w:bCs/>
          <w:kern w:val="0"/>
          <w:sz w:val="36"/>
          <w:szCs w:val="36"/>
          <w14:ligatures w14:val="none"/>
        </w:rPr>
      </w:pPr>
      <w:r w:rsidRPr="003C765C">
        <w:rPr>
          <w:rFonts w:ascii="Arial" w:eastAsia="Times New Roman" w:hAnsi="Arial" w:cs="Arial"/>
          <w:b/>
          <w:bCs/>
          <w:color w:val="000000"/>
          <w:kern w:val="0"/>
          <w:sz w:val="34"/>
          <w:szCs w:val="34"/>
          <w14:ligatures w14:val="none"/>
        </w:rPr>
        <w:t>H2 Get Optimal Daxxify Results at Body Morph MD</w:t>
      </w:r>
    </w:p>
    <w:p w14:paraId="6A12C740" w14:textId="436E910E"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lastRenderedPageBreak/>
        <w:t xml:space="preserve">Body Morph MD offers long-lasting </w:t>
      </w:r>
      <w:hyperlink r:id="rId5" w:history="1">
        <w:r w:rsidRPr="003C765C">
          <w:rPr>
            <w:rStyle w:val="Hyperlink"/>
            <w:rFonts w:ascii="Arial" w:eastAsia="Times New Roman" w:hAnsi="Arial" w:cs="Arial"/>
            <w:kern w:val="0"/>
            <w:sz w:val="22"/>
            <w:szCs w:val="22"/>
            <w14:ligatures w14:val="none"/>
          </w:rPr>
          <w:t xml:space="preserve">Daxxify </w:t>
        </w:r>
        <w:r w:rsidR="00D27EE6" w:rsidRPr="00D27EE6">
          <w:rPr>
            <w:rStyle w:val="Hyperlink"/>
            <w:rFonts w:ascii="Arial" w:eastAsia="Times New Roman" w:hAnsi="Arial" w:cs="Arial"/>
            <w:kern w:val="0"/>
            <w:sz w:val="22"/>
            <w:szCs w:val="22"/>
            <w14:ligatures w14:val="none"/>
          </w:rPr>
          <w:t>treatments</w:t>
        </w:r>
        <w:r w:rsidRPr="003C765C">
          <w:rPr>
            <w:rStyle w:val="Hyperlink"/>
            <w:rFonts w:ascii="Arial" w:eastAsia="Times New Roman" w:hAnsi="Arial" w:cs="Arial"/>
            <w:kern w:val="0"/>
            <w:sz w:val="22"/>
            <w:szCs w:val="22"/>
            <w14:ligatures w14:val="none"/>
          </w:rPr>
          <w:t>.</w:t>
        </w:r>
      </w:hyperlink>
      <w:r w:rsidRPr="003C765C">
        <w:rPr>
          <w:rFonts w:ascii="Arial" w:eastAsia="Times New Roman" w:hAnsi="Arial" w:cs="Arial"/>
          <w:color w:val="000000"/>
          <w:kern w:val="0"/>
          <w:sz w:val="22"/>
          <w:szCs w:val="22"/>
          <w14:ligatures w14:val="none"/>
        </w:rPr>
        <w:t xml:space="preserve"> We serve Harrison and Yonkers, New York; Naples, Florida; and surrounding areas. Call us at (914) 391-1274 to schedule your Daxxify appointment and become the star in your own Daxxify before and after success story. </w:t>
      </w:r>
    </w:p>
    <w:p w14:paraId="6D72CB86" w14:textId="77777777" w:rsidR="003C765C" w:rsidRPr="003C765C" w:rsidRDefault="003C765C" w:rsidP="003C765C">
      <w:pPr>
        <w:spacing w:before="360" w:after="80"/>
        <w:outlineLvl w:val="1"/>
        <w:rPr>
          <w:rFonts w:ascii="Times New Roman" w:eastAsia="Times New Roman" w:hAnsi="Times New Roman" w:cs="Times New Roman"/>
          <w:b/>
          <w:bCs/>
          <w:kern w:val="0"/>
          <w:sz w:val="36"/>
          <w:szCs w:val="36"/>
          <w14:ligatures w14:val="none"/>
        </w:rPr>
      </w:pPr>
      <w:r w:rsidRPr="003C765C">
        <w:rPr>
          <w:rFonts w:ascii="Arial" w:eastAsia="Times New Roman" w:hAnsi="Arial" w:cs="Arial"/>
          <w:b/>
          <w:bCs/>
          <w:color w:val="000000"/>
          <w:kern w:val="0"/>
          <w:sz w:val="34"/>
          <w:szCs w:val="34"/>
          <w14:ligatures w14:val="none"/>
        </w:rPr>
        <w:t>H2 Frequently Asked Questions About Daxxify</w:t>
      </w:r>
    </w:p>
    <w:p w14:paraId="67F6B562" w14:textId="607FE37C" w:rsidR="003C765C" w:rsidRPr="003C765C" w:rsidRDefault="003C765C" w:rsidP="003C765C">
      <w:pPr>
        <w:spacing w:before="280" w:after="80"/>
        <w:outlineLvl w:val="2"/>
        <w:rPr>
          <w:rFonts w:ascii="Times New Roman" w:eastAsia="Times New Roman" w:hAnsi="Times New Roman" w:cs="Times New Roman"/>
          <w:b/>
          <w:bCs/>
          <w:kern w:val="0"/>
          <w:sz w:val="27"/>
          <w:szCs w:val="27"/>
          <w14:ligatures w14:val="none"/>
        </w:rPr>
      </w:pPr>
      <w:r w:rsidRPr="003C765C">
        <w:rPr>
          <w:rFonts w:ascii="Arial" w:eastAsia="Times New Roman" w:hAnsi="Arial" w:cs="Arial"/>
          <w:b/>
          <w:bCs/>
          <w:color w:val="000000"/>
          <w:kern w:val="0"/>
          <w:sz w:val="26"/>
          <w:szCs w:val="26"/>
          <w14:ligatures w14:val="none"/>
        </w:rPr>
        <w:t xml:space="preserve">H3 How Is Daxxify Different </w:t>
      </w:r>
      <w:r w:rsidR="006C0217" w:rsidRPr="003C765C">
        <w:rPr>
          <w:rFonts w:ascii="Arial" w:eastAsia="Times New Roman" w:hAnsi="Arial" w:cs="Arial"/>
          <w:b/>
          <w:bCs/>
          <w:color w:val="000000"/>
          <w:kern w:val="0"/>
          <w:sz w:val="26"/>
          <w:szCs w:val="26"/>
          <w14:ligatures w14:val="none"/>
        </w:rPr>
        <w:t>from</w:t>
      </w:r>
      <w:r w:rsidRPr="003C765C">
        <w:rPr>
          <w:rFonts w:ascii="Arial" w:eastAsia="Times New Roman" w:hAnsi="Arial" w:cs="Arial"/>
          <w:b/>
          <w:bCs/>
          <w:color w:val="000000"/>
          <w:kern w:val="0"/>
          <w:sz w:val="26"/>
          <w:szCs w:val="26"/>
          <w14:ligatures w14:val="none"/>
        </w:rPr>
        <w:t xml:space="preserve"> Botox?</w:t>
      </w:r>
    </w:p>
    <w:p w14:paraId="7E996B68"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Daxxify contains the same active ingredient as BOTOX (purified botulinum toxin type A protein). This ingredient is also found in other popular wrinkle-fighting injectables. However, in Daxxify, the active toxin is attached to a protein. This structure is different from BOTOX and other comparable products. Daxxify is also formulated without any animal or human byproducts and is valued for its long-lasting results.</w:t>
      </w:r>
    </w:p>
    <w:p w14:paraId="5EBA69D1" w14:textId="77777777" w:rsidR="003C765C" w:rsidRPr="003C765C" w:rsidRDefault="003C765C" w:rsidP="003C765C">
      <w:pPr>
        <w:spacing w:before="280" w:after="80"/>
        <w:outlineLvl w:val="2"/>
        <w:rPr>
          <w:rFonts w:ascii="Times New Roman" w:eastAsia="Times New Roman" w:hAnsi="Times New Roman" w:cs="Times New Roman"/>
          <w:b/>
          <w:bCs/>
          <w:kern w:val="0"/>
          <w:sz w:val="27"/>
          <w:szCs w:val="27"/>
          <w14:ligatures w14:val="none"/>
        </w:rPr>
      </w:pPr>
      <w:r w:rsidRPr="003C765C">
        <w:rPr>
          <w:rFonts w:ascii="Arial" w:eastAsia="Times New Roman" w:hAnsi="Arial" w:cs="Arial"/>
          <w:b/>
          <w:bCs/>
          <w:color w:val="000000"/>
          <w:kern w:val="0"/>
          <w:sz w:val="26"/>
          <w:szCs w:val="26"/>
          <w14:ligatures w14:val="none"/>
        </w:rPr>
        <w:t>H3 Am I a Good Candidate for Daxxify?</w:t>
      </w:r>
    </w:p>
    <w:p w14:paraId="307A6CA4"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xml:space="preserve">You may be a good candidate for Daxxify if you have tried other injectables and enjoyed the results. But if you have tried other injectables and didn’t like how they made you look or feel, you shouldn’t try Daxxify. Remember, Daxxify can last twice as long as other neurotoxins. </w:t>
      </w:r>
      <w:proofErr w:type="gramStart"/>
      <w:r w:rsidRPr="003C765C">
        <w:rPr>
          <w:rFonts w:ascii="Arial" w:eastAsia="Times New Roman" w:hAnsi="Arial" w:cs="Arial"/>
          <w:color w:val="000000"/>
          <w:kern w:val="0"/>
          <w:sz w:val="22"/>
          <w:szCs w:val="22"/>
          <w14:ligatures w14:val="none"/>
        </w:rPr>
        <w:t>So</w:t>
      </w:r>
      <w:proofErr w:type="gramEnd"/>
      <w:r w:rsidRPr="003C765C">
        <w:rPr>
          <w:rFonts w:ascii="Arial" w:eastAsia="Times New Roman" w:hAnsi="Arial" w:cs="Arial"/>
          <w:color w:val="000000"/>
          <w:kern w:val="0"/>
          <w:sz w:val="22"/>
          <w:szCs w:val="22"/>
          <w14:ligatures w14:val="none"/>
        </w:rPr>
        <w:t xml:space="preserve"> if you are unhappy with the outcome, you’ll have to wait longer for the Daxxify effects to wear off. You should start with an injectable that doesn’t last quite as long at first.</w:t>
      </w:r>
    </w:p>
    <w:p w14:paraId="63A690C4"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b/>
          <w:bCs/>
          <w:color w:val="000000"/>
          <w:kern w:val="0"/>
          <w:sz w:val="26"/>
          <w:szCs w:val="26"/>
          <w14:ligatures w14:val="none"/>
        </w:rPr>
        <w:t>H3 Can Daxxify Be Used for More Than Glabellar Lines?</w:t>
      </w:r>
    </w:p>
    <w:p w14:paraId="080C8A18" w14:textId="2E77A9E9"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Daxxify is only FDA-approved for the treatment of glabellar lines. However, it can be used in “off-label” ways–</w:t>
      </w:r>
      <w:r w:rsidR="006C0217" w:rsidRPr="003C765C">
        <w:rPr>
          <w:rFonts w:ascii="Arial" w:eastAsia="Times New Roman" w:hAnsi="Arial" w:cs="Arial"/>
          <w:color w:val="000000"/>
          <w:kern w:val="0"/>
          <w:sz w:val="22"/>
          <w:szCs w:val="22"/>
          <w14:ligatures w14:val="none"/>
        </w:rPr>
        <w:t>like</w:t>
      </w:r>
      <w:r w:rsidRPr="003C765C">
        <w:rPr>
          <w:rFonts w:ascii="Arial" w:eastAsia="Times New Roman" w:hAnsi="Arial" w:cs="Arial"/>
          <w:color w:val="000000"/>
          <w:kern w:val="0"/>
          <w:sz w:val="22"/>
          <w:szCs w:val="22"/>
          <w14:ligatures w14:val="none"/>
        </w:rPr>
        <w:t xml:space="preserve"> BOTOX Cosmetic.</w:t>
      </w:r>
    </w:p>
    <w:p w14:paraId="641A7ADB" w14:textId="77777777" w:rsidR="003C765C" w:rsidRPr="003C765C" w:rsidRDefault="003C765C" w:rsidP="003C765C">
      <w:pPr>
        <w:spacing w:before="280" w:after="80"/>
        <w:outlineLvl w:val="2"/>
        <w:rPr>
          <w:rFonts w:ascii="Times New Roman" w:eastAsia="Times New Roman" w:hAnsi="Times New Roman" w:cs="Times New Roman"/>
          <w:b/>
          <w:bCs/>
          <w:kern w:val="0"/>
          <w:sz w:val="27"/>
          <w:szCs w:val="27"/>
          <w14:ligatures w14:val="none"/>
        </w:rPr>
      </w:pPr>
      <w:r w:rsidRPr="003C765C">
        <w:rPr>
          <w:rFonts w:ascii="Arial" w:eastAsia="Times New Roman" w:hAnsi="Arial" w:cs="Arial"/>
          <w:b/>
          <w:bCs/>
          <w:color w:val="000000"/>
          <w:kern w:val="0"/>
          <w:sz w:val="26"/>
          <w:szCs w:val="26"/>
          <w14:ligatures w14:val="none"/>
        </w:rPr>
        <w:t>H3 Who Shouldn’t Receive Daxxify Injections?</w:t>
      </w:r>
    </w:p>
    <w:p w14:paraId="66E80FFA"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People who are allergic to Daxxify or any of its ingredients shouldn’t take it. You should also avoid Daxxify treatments if you currently have an infection at the planned injection site.</w:t>
      </w:r>
    </w:p>
    <w:p w14:paraId="6FB9E3A7"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b/>
          <w:bCs/>
          <w:color w:val="000000"/>
          <w:kern w:val="0"/>
          <w:sz w:val="26"/>
          <w:szCs w:val="26"/>
          <w14:ligatures w14:val="none"/>
        </w:rPr>
        <w:t xml:space="preserve">H3 Is </w:t>
      </w:r>
      <w:proofErr w:type="gramStart"/>
      <w:r w:rsidRPr="003C765C">
        <w:rPr>
          <w:rFonts w:ascii="Arial" w:eastAsia="Times New Roman" w:hAnsi="Arial" w:cs="Arial"/>
          <w:b/>
          <w:bCs/>
          <w:color w:val="000000"/>
          <w:kern w:val="0"/>
          <w:sz w:val="26"/>
          <w:szCs w:val="26"/>
          <w14:ligatures w14:val="none"/>
        </w:rPr>
        <w:t>There</w:t>
      </w:r>
      <w:proofErr w:type="gramEnd"/>
      <w:r w:rsidRPr="003C765C">
        <w:rPr>
          <w:rFonts w:ascii="Arial" w:eastAsia="Times New Roman" w:hAnsi="Arial" w:cs="Arial"/>
          <w:b/>
          <w:bCs/>
          <w:color w:val="000000"/>
          <w:kern w:val="0"/>
          <w:sz w:val="26"/>
          <w:szCs w:val="26"/>
          <w14:ligatures w14:val="none"/>
        </w:rPr>
        <w:t xml:space="preserve"> Downtime After Daxxify Treatment?</w:t>
      </w:r>
    </w:p>
    <w:p w14:paraId="495F64D8" w14:textId="77777777" w:rsidR="003C765C" w:rsidRPr="003C765C" w:rsidRDefault="003C765C" w:rsidP="003C765C">
      <w:pPr>
        <w:spacing w:before="240"/>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No. You can immediately resume normal daily activities. However, you may experience redness in the targeted area for a few hours after treatment. Mild bruising and swelling are common, but they should subside in a few days. If your symptoms last longer than this, check in with your Daxxify provider.</w:t>
      </w:r>
    </w:p>
    <w:p w14:paraId="6BAC90F3" w14:textId="77777777" w:rsidR="003C765C" w:rsidRPr="003C765C" w:rsidRDefault="003C765C" w:rsidP="003C765C">
      <w:pPr>
        <w:rPr>
          <w:rFonts w:ascii="Times New Roman" w:eastAsia="Times New Roman" w:hAnsi="Times New Roman" w:cs="Times New Roman"/>
          <w:kern w:val="0"/>
          <w14:ligatures w14:val="none"/>
        </w:rPr>
      </w:pPr>
    </w:p>
    <w:p w14:paraId="5641BC5A" w14:textId="77777777" w:rsidR="003C765C" w:rsidRPr="003C765C" w:rsidRDefault="003C765C" w:rsidP="003C765C">
      <w:pPr>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Sources:</w:t>
      </w:r>
    </w:p>
    <w:p w14:paraId="32E3AF20" w14:textId="77777777" w:rsidR="003C765C" w:rsidRPr="003C765C" w:rsidRDefault="003C765C" w:rsidP="003C765C">
      <w:pPr>
        <w:rPr>
          <w:rFonts w:ascii="Times New Roman" w:eastAsia="Times New Roman" w:hAnsi="Times New Roman" w:cs="Times New Roman"/>
          <w:kern w:val="0"/>
          <w14:ligatures w14:val="none"/>
        </w:rPr>
      </w:pPr>
      <w:r w:rsidRPr="003C765C">
        <w:rPr>
          <w:rFonts w:ascii="Arial" w:eastAsia="Times New Roman" w:hAnsi="Arial" w:cs="Arial"/>
          <w:color w:val="000000"/>
          <w:kern w:val="0"/>
          <w:sz w:val="13"/>
          <w:szCs w:val="13"/>
          <w:vertAlign w:val="superscript"/>
          <w14:ligatures w14:val="none"/>
        </w:rPr>
        <w:t>1</w:t>
      </w:r>
      <w:r w:rsidRPr="003C765C">
        <w:rPr>
          <w:rFonts w:ascii="Arial" w:eastAsia="Times New Roman" w:hAnsi="Arial" w:cs="Arial"/>
          <w:color w:val="000000"/>
          <w:kern w:val="0"/>
          <w:sz w:val="22"/>
          <w:szCs w:val="22"/>
          <w14:ligatures w14:val="none"/>
        </w:rPr>
        <w:t xml:space="preserve"> https://www.americanboardcosmeticsurgery.org/news/daxxify-new-botox-alternative/</w:t>
      </w:r>
    </w:p>
    <w:p w14:paraId="63C21DB6" w14:textId="77777777" w:rsidR="003C765C" w:rsidRPr="003C765C" w:rsidRDefault="003C765C" w:rsidP="003C765C">
      <w:pPr>
        <w:rPr>
          <w:rFonts w:ascii="Times New Roman" w:eastAsia="Times New Roman" w:hAnsi="Times New Roman" w:cs="Times New Roman"/>
          <w:kern w:val="0"/>
          <w14:ligatures w14:val="none"/>
        </w:rPr>
      </w:pPr>
      <w:r w:rsidRPr="003C765C">
        <w:rPr>
          <w:rFonts w:ascii="Arial" w:eastAsia="Times New Roman" w:hAnsi="Arial" w:cs="Arial"/>
          <w:color w:val="000000"/>
          <w:kern w:val="0"/>
          <w:sz w:val="13"/>
          <w:szCs w:val="13"/>
          <w:vertAlign w:val="superscript"/>
          <w14:ligatures w14:val="none"/>
        </w:rPr>
        <w:t>2</w:t>
      </w:r>
      <w:hyperlink r:id="rId6" w:history="1">
        <w:r w:rsidRPr="003C765C">
          <w:rPr>
            <w:rFonts w:ascii="Arial" w:eastAsia="Times New Roman" w:hAnsi="Arial" w:cs="Arial"/>
            <w:color w:val="1155CC"/>
            <w:kern w:val="0"/>
            <w:sz w:val="22"/>
            <w:szCs w:val="22"/>
            <w:u w:val="single"/>
            <w14:ligatures w14:val="none"/>
          </w:rPr>
          <w:t>https://dailymed.nlm.nih.gov/dailymed/drugInfo.cfm?setid=3aaa6e14-a3f7-4fb2-b9f9-d3a9c3ae1f74</w:t>
        </w:r>
      </w:hyperlink>
    </w:p>
    <w:p w14:paraId="28FACD13" w14:textId="77777777" w:rsidR="003C765C" w:rsidRPr="003C765C" w:rsidRDefault="003C765C" w:rsidP="003C765C">
      <w:pPr>
        <w:rPr>
          <w:rFonts w:ascii="Times New Roman" w:eastAsia="Times New Roman" w:hAnsi="Times New Roman" w:cs="Times New Roman"/>
          <w:kern w:val="0"/>
          <w14:ligatures w14:val="none"/>
        </w:rPr>
      </w:pPr>
      <w:r w:rsidRPr="003C765C">
        <w:rPr>
          <w:rFonts w:ascii="Arial" w:eastAsia="Times New Roman" w:hAnsi="Arial" w:cs="Arial"/>
          <w:color w:val="000000"/>
          <w:kern w:val="0"/>
          <w:sz w:val="22"/>
          <w:szCs w:val="22"/>
          <w14:ligatures w14:val="none"/>
        </w:rPr>
        <w:t> </w:t>
      </w:r>
    </w:p>
    <w:p w14:paraId="389A1257" w14:textId="77777777" w:rsidR="003C765C" w:rsidRPr="003C765C" w:rsidRDefault="003C765C" w:rsidP="003C765C">
      <w:pPr>
        <w:rPr>
          <w:rFonts w:ascii="Times New Roman" w:eastAsia="Times New Roman" w:hAnsi="Times New Roman" w:cs="Times New Roman"/>
          <w:kern w:val="0"/>
          <w14:ligatures w14:val="none"/>
        </w:rPr>
      </w:pPr>
    </w:p>
    <w:p w14:paraId="3E79325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0F13"/>
    <w:multiLevelType w:val="multilevel"/>
    <w:tmpl w:val="DE0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A7CB7"/>
    <w:multiLevelType w:val="multilevel"/>
    <w:tmpl w:val="7BC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74095">
    <w:abstractNumId w:val="0"/>
  </w:num>
  <w:num w:numId="2" w16cid:durableId="206197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5C"/>
    <w:rsid w:val="003C765C"/>
    <w:rsid w:val="006C0217"/>
    <w:rsid w:val="008745FF"/>
    <w:rsid w:val="00C62F54"/>
    <w:rsid w:val="00D2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9489E"/>
  <w15:chartTrackingRefBased/>
  <w15:docId w15:val="{00F17F26-7A40-B240-A58C-D442079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765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C765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C765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5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C765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C765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C765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C765C"/>
    <w:rPr>
      <w:color w:val="0000FF"/>
      <w:u w:val="single"/>
    </w:rPr>
  </w:style>
  <w:style w:type="character" w:styleId="UnresolvedMention">
    <w:name w:val="Unresolved Mention"/>
    <w:basedOn w:val="DefaultParagraphFont"/>
    <w:uiPriority w:val="99"/>
    <w:semiHidden/>
    <w:unhideWhenUsed/>
    <w:rsid w:val="00D27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med.nlm.nih.gov/dailymed/drugInfo.cfm?setid=3aaa6e14-a3f7-4fb2-b9f9-d3a9c3ae1f74" TargetMode="External"/><Relationship Id="rId5" Type="http://schemas.openxmlformats.org/officeDocument/2006/relationships/hyperlink" Target="https://bodymorphmd.com/boto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5806</Characters>
  <Application>Microsoft Office Word</Application>
  <DocSecurity>0</DocSecurity>
  <Lines>48</Lines>
  <Paragraphs>13</Paragraphs>
  <ScaleCrop>false</ScaleCrop>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2023-04-22T20:44:00Z</dcterms:created>
  <dcterms:modified xsi:type="dcterms:W3CDTF">2023-04-22T20:44:00Z</dcterms:modified>
</cp:coreProperties>
</file>