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((HERO IMAGE))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before="0" w:line="240" w:lineRule="auto"/>
        <w:jc w:val="center"/>
        <w:rPr>
          <w:rFonts w:ascii="Roboto" w:cs="Roboto" w:eastAsia="Roboto" w:hAnsi="Roboto"/>
          <w:sz w:val="75"/>
          <w:szCs w:val="75"/>
        </w:rPr>
      </w:pPr>
      <w:bookmarkStart w:colFirst="0" w:colLast="0" w:name="_cflluopkgqqq" w:id="0"/>
      <w:bookmarkEnd w:id="0"/>
      <w:r w:rsidDel="00000000" w:rsidR="00000000" w:rsidRPr="00000000">
        <w:rPr>
          <w:rFonts w:ascii="Roboto" w:cs="Roboto" w:eastAsia="Roboto" w:hAnsi="Roboto"/>
          <w:sz w:val="75"/>
          <w:szCs w:val="75"/>
          <w:rtl w:val="0"/>
        </w:rPr>
        <w:t xml:space="preserve">AESTHETICS &amp; WELLNESS FROM SKILLED MEDICAL PROFESSIONALS.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jc w:val="center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Premier cosmetic procedures, skincare solutions, and laser treatments.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jc w:val="center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jc w:val="center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((HEADING))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c0y6g5cgb7y" w:id="1"/>
      <w:bookmarkEnd w:id="1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GREAT RESULTS AT AFFORDABLE PRICES.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The team at Calista Skin &amp; Laser Center is a group of licensed and experienced medical professionals with a passion for aesthetics. We are committed to helping our patients develop confidence in their appearance by providing safe, effective, and minimally-invasive treatments to help them achieve their aesthetic goals. 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6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((TEXT BOXES))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s72ndkfjgjf" w:id="2"/>
      <w:bookmarkEnd w:id="2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COOLSCULPTING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Slim and sculpt areas of stubborn fat deposits with advanced fat-freezing technology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79lv9h6ry1ru" w:id="3"/>
      <w:bookmarkEnd w:id="3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BOTOX &amp; DYSPORT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Smooth wrinkles and expression lines and restore a more youthful, relaxed appearance.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q2ycly69izqu" w:id="4"/>
      <w:bookmarkEnd w:id="4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DERMAL FILLERS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Enhance, augment, and sculpt the contours of your face with our expert injectors.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abpaig9vgxeq" w:id="5"/>
      <w:bookmarkEnd w:id="5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LASER HAIR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abpaig9vgxeq" w:id="5"/>
      <w:bookmarkEnd w:id="5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REMOVAL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Smooth, fuzz-free skin, summer-ready skin available all year long with permanent results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vgykd2y6yc7" w:id="6"/>
      <w:bookmarkEnd w:id="6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LASER TATTOO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vgykd2y6yc7" w:id="6"/>
      <w:bookmarkEnd w:id="6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REMOVAL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36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Permanently remove an unwanted tattoo with our team of skilled laser professionals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((H2))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Roboto" w:cs="Roboto" w:eastAsia="Roboto" w:hAnsi="Roboto"/>
          <w:sz w:val="53"/>
          <w:szCs w:val="53"/>
        </w:rPr>
      </w:pPr>
      <w:bookmarkStart w:colFirst="0" w:colLast="0" w:name="_7tl949oleusr" w:id="7"/>
      <w:bookmarkEnd w:id="7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A REVOLUTIONARY APPROACH TO BEAUTY.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Just because you're busy doesn't mean you can't find time to look fabulous. Calista Skin &amp; Laser Center's state-of-the-art, non-surgical technology provides you with a revolutionary approach to beauty.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Our licensed and experienced professional team at our DFW medical spa, led by a board-certified physician, will give you incredible results with minimal recovery time. At Calista, our goal is to provide the best service at the most reasonable price. Schedule a complimentary consultation today.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jc w:val="righ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((BANNER-BOTTOM))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5w83f97vlsjv" w:id="8"/>
      <w:bookmarkEnd w:id="8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Experience you can trust at prices you can afford. 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ul2higihimip" w:id="9"/>
      <w:bookmarkEnd w:id="9"/>
      <w:r w:rsidDel="00000000" w:rsidR="00000000" w:rsidRPr="00000000">
        <w:rPr>
          <w:rFonts w:ascii="Roboto" w:cs="Roboto" w:eastAsia="Roboto" w:hAnsi="Roboto"/>
          <w:sz w:val="53"/>
          <w:szCs w:val="53"/>
          <w:rtl w:val="0"/>
        </w:rPr>
        <w:t xml:space="preserve">Call and schedule a consultation today.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jc w:val="center"/>
        <w:rPr>
          <w:rFonts w:ascii="Roboto" w:cs="Roboto" w:eastAsia="Roboto" w:hAnsi="Roboto"/>
          <w:sz w:val="53"/>
          <w:szCs w:val="53"/>
        </w:rPr>
      </w:pPr>
      <w:bookmarkStart w:colFirst="0" w:colLast="0" w:name="_ksokr64qlkhp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80" w:line="36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