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pPr>
      <w:r>
        <w:rPr>
          <w:rtl w:val="0"/>
        </w:rPr>
        <w:t>Emtone.Service Page.Capitol Contours.KA</w:t>
      </w:r>
    </w:p>
    <w:p>
      <w:pPr>
        <w:pStyle w:val="Body"/>
      </w:pPr>
      <w:r>
        <w:rPr>
          <w:rtl w:val="0"/>
        </w:rPr>
        <w:t>/emtone</w:t>
      </w:r>
    </w:p>
    <w:p>
      <w:pPr>
        <w:pStyle w:val="Body"/>
      </w:pPr>
      <w:r>
        <w:rPr>
          <w:rtl w:val="0"/>
        </w:rPr>
        <w:t>KW emtone</w:t>
      </w:r>
    </w:p>
    <w:p>
      <w:pPr>
        <w:pStyle w:val="Body"/>
      </w:pPr>
      <w:r>
        <w:rPr>
          <w:rtl w:val="0"/>
          <w:lang w:val="en-US"/>
        </w:rPr>
        <w:t>Meta: Emtone cellulite treatment smooths dimpled skin on the stomach, buttocks, thighs, and arms. Learn more about this popular non-invasive cellulite removal here.</w:t>
      </w:r>
    </w:p>
    <w:p>
      <w:pPr>
        <w:pStyle w:val="Body"/>
      </w:pPr>
      <w:r>
        <w:rPr>
          <w:rtl w:val="0"/>
          <w:lang w:val="en-US"/>
        </w:rPr>
        <w:t>Emtone | Cellulite Treatment for Dimple-Free Skin</w:t>
      </w:r>
    </w:p>
    <w:p>
      <w:pPr>
        <w:pStyle w:val="Body"/>
      </w:pPr>
      <w:r>
        <w:rPr>
          <w:rtl w:val="0"/>
          <w:lang w:val="en-US"/>
        </w:rPr>
        <w:t>Emtone is a popular treatment for women tired of struggling with cellulite dimpling on the buttocks, thighs, stomach, and arms. This non-invasive skin treatment uses dual technology to target the different causes of cellulite. Emtone treatments are safe, painless, and require no downtime. Best of all, results are evident after one treatment allowing patients to eliminate cellulite embarrassment and feel more confident.</w:t>
      </w:r>
    </w:p>
    <w:p>
      <w:pPr>
        <w:pStyle w:val="Body"/>
      </w:pPr>
      <w:r>
        <w:rPr>
          <w:rtl w:val="0"/>
          <w:lang w:val="en-US"/>
        </w:rPr>
        <w:t xml:space="preserve">Enjoy youthful, smooth skin without invasive surgery. Discover if Emtone is right for you by scheduling a complimentary consultation with Capitol Contours. We are the leading cellulite treatment provider in Alexandria, VA. Call us at 703-552-2722 to schedule your free consultation. </w:t>
      </w:r>
    </w:p>
    <w:p>
      <w:pPr>
        <w:pStyle w:val="Body"/>
      </w:pPr>
      <w:r>
        <w:rPr>
          <w:rtl w:val="0"/>
          <w:lang w:val="en-US"/>
        </w:rPr>
        <w:t>Benefits of Cellulite Treatments with Emtone</w:t>
      </w:r>
    </w:p>
    <w:p>
      <w:pPr>
        <w:pStyle w:val="List Paragraph"/>
        <w:numPr>
          <w:ilvl w:val="0"/>
          <w:numId w:val="2"/>
        </w:numPr>
        <w:rPr>
          <w:lang w:val="en-US"/>
        </w:rPr>
      </w:pPr>
      <w:r>
        <w:rPr>
          <w:rtl w:val="0"/>
          <w:lang w:val="en-US"/>
        </w:rPr>
        <w:t>Non-surgical skin rejuvenation</w:t>
      </w:r>
    </w:p>
    <w:p>
      <w:pPr>
        <w:pStyle w:val="List Paragraph"/>
        <w:numPr>
          <w:ilvl w:val="0"/>
          <w:numId w:val="2"/>
        </w:numPr>
        <w:rPr>
          <w:lang w:val="en-US"/>
        </w:rPr>
      </w:pPr>
      <w:r>
        <w:rPr>
          <w:rtl w:val="0"/>
          <w:lang w:val="en-US"/>
        </w:rPr>
        <w:t>FDA-cleared</w:t>
      </w:r>
    </w:p>
    <w:p>
      <w:pPr>
        <w:pStyle w:val="List Paragraph"/>
        <w:numPr>
          <w:ilvl w:val="0"/>
          <w:numId w:val="2"/>
        </w:numPr>
        <w:rPr>
          <w:lang w:val="en-US"/>
        </w:rPr>
      </w:pPr>
      <w:r>
        <w:rPr>
          <w:rtl w:val="0"/>
          <w:lang w:val="en-US"/>
        </w:rPr>
        <w:t xml:space="preserve">Scientifically proven </w:t>
      </w:r>
    </w:p>
    <w:p>
      <w:pPr>
        <w:pStyle w:val="List Paragraph"/>
        <w:numPr>
          <w:ilvl w:val="0"/>
          <w:numId w:val="2"/>
        </w:numPr>
        <w:rPr>
          <w:lang w:val="en-US"/>
        </w:rPr>
      </w:pPr>
      <w:r>
        <w:rPr>
          <w:rtl w:val="0"/>
          <w:lang w:val="en-US"/>
        </w:rPr>
        <w:t>Painless treatments</w:t>
      </w:r>
    </w:p>
    <w:p>
      <w:pPr>
        <w:pStyle w:val="List Paragraph"/>
        <w:numPr>
          <w:ilvl w:val="0"/>
          <w:numId w:val="2"/>
        </w:numPr>
        <w:rPr>
          <w:lang w:val="en-US"/>
        </w:rPr>
      </w:pPr>
      <w:r>
        <w:rPr>
          <w:rtl w:val="0"/>
          <w:lang w:val="en-US"/>
        </w:rPr>
        <w:t>No downtime needed</w:t>
      </w:r>
    </w:p>
    <w:p>
      <w:pPr>
        <w:pStyle w:val="List Paragraph"/>
        <w:numPr>
          <w:ilvl w:val="0"/>
          <w:numId w:val="2"/>
        </w:numPr>
        <w:rPr>
          <w:lang w:val="en-US"/>
        </w:rPr>
      </w:pPr>
      <w:r>
        <w:rPr>
          <w:rtl w:val="0"/>
          <w:lang w:val="en-US"/>
        </w:rPr>
        <w:t>Targets the main causes of cellulite</w:t>
      </w:r>
    </w:p>
    <w:p>
      <w:pPr>
        <w:pStyle w:val="List Paragraph"/>
        <w:numPr>
          <w:ilvl w:val="0"/>
          <w:numId w:val="2"/>
        </w:numPr>
        <w:rPr>
          <w:lang w:val="en-US"/>
        </w:rPr>
      </w:pPr>
      <w:r>
        <w:rPr>
          <w:rtl w:val="0"/>
          <w:lang w:val="en-US"/>
        </w:rPr>
        <w:t>Smooth, dimple-free skin</w:t>
      </w:r>
    </w:p>
    <w:p>
      <w:pPr>
        <w:pStyle w:val="Body"/>
      </w:pPr>
      <w:r>
        <w:rPr>
          <w:rtl w:val="0"/>
          <w:lang w:val="en-US"/>
        </w:rPr>
        <w:t>Emtone Before and After*</w:t>
      </w:r>
    </w:p>
    <w:p>
      <w:pPr>
        <w:pStyle w:val="Body"/>
      </w:pPr>
      <w:r>
        <w:rPr>
          <w:rtl w:val="0"/>
          <w:lang w:val="en-US"/>
        </w:rPr>
        <w:t xml:space="preserve">The people shown in the Emtone before and after images are real patients demonstrating actual cellulite treatment results. As with any cosmetic procedure, results may vary.* However, each individual exhibits impressive cellulite reduction in their treatment area when Emtone is administered by a reputable professional. It is important to select a professional for Emtone treatments as it is a skill-sensitive cellulite reduction procedure. </w:t>
      </w:r>
    </w:p>
    <w:p>
      <w:pPr>
        <w:pStyle w:val="Body"/>
      </w:pPr>
      <w:r>
        <w:rPr>
          <w:rtl w:val="0"/>
          <w:lang w:val="en-US"/>
        </w:rPr>
        <w:t>What Causes Cellulite?</w:t>
      </w:r>
    </w:p>
    <w:p>
      <w:pPr>
        <w:pStyle w:val="Body"/>
      </w:pPr>
      <w:r>
        <w:rPr>
          <w:rtl w:val="0"/>
          <w:lang w:val="en-US"/>
        </w:rPr>
        <w:t>Cellulite is a problem most adult men and women experience, primarily women. 90% of women struggle with some form of cellulite on their bodies. Cellulite can form nearly anywhere, but most commonly is seen on the stomach, thighs, arms, and buttocks.</w:t>
      </w:r>
    </w:p>
    <w:p>
      <w:pPr>
        <w:pStyle w:val="Body"/>
      </w:pPr>
      <w:r>
        <w:rPr>
          <w:rtl w:val="0"/>
          <w:lang w:val="en-US"/>
        </w:rPr>
        <w:t>Cellulite is primarily caused when the connective strands or fibers that secure fat underneath the skin weaken and then stretch out. No longer tightly woven together, the connective fibers allow underlying fat to bulge through. This produces the appearance of rippled, dimpled skin often associated with cellulite.</w:t>
      </w:r>
    </w:p>
    <w:p>
      <w:pPr>
        <w:pStyle w:val="Body"/>
      </w:pPr>
      <w:r>
        <w:rPr>
          <w:rtl w:val="0"/>
          <w:lang w:val="en-US"/>
        </w:rPr>
        <w:t>Medical experts, however, believe there are other contributing factors to the appearance of cellulite. These factors include the deterioration of collagen and elastin, enlarged fat cells, loss of skin elasticity, poor blood circulation, fluid retention, and an accumulation of metabolic waste.</w:t>
      </w:r>
    </w:p>
    <w:p>
      <w:pPr>
        <w:pStyle w:val="Body"/>
      </w:pPr>
      <w:r>
        <w:rPr>
          <w:rtl w:val="0"/>
          <w:lang w:val="en-US"/>
        </w:rPr>
        <w:t>How Does Emtone Work?</w:t>
      </w:r>
    </w:p>
    <w:p>
      <w:pPr>
        <w:pStyle w:val="Body"/>
      </w:pPr>
      <w:r>
        <w:rPr>
          <w:rtl w:val="0"/>
          <w:lang w:val="en-US"/>
        </w:rPr>
        <w:t>Emtone targets the major causes of cellulite with a combination of mechanical targeted pressure energy, also known as acoustic waves, and Radio frequency energy (RF).</w:t>
      </w:r>
    </w:p>
    <w:p>
      <w:pPr>
        <w:pStyle w:val="Body"/>
      </w:pPr>
      <w:r>
        <w:rPr>
          <w:rtl w:val="0"/>
          <w:lang w:val="en-US"/>
        </w:rPr>
        <w:t>During an Emtone treatment, the RF energy and acoustic waves penetrate the skin</w:t>
      </w:r>
      <w:r>
        <w:rPr>
          <w:rtl w:val="0"/>
        </w:rPr>
        <w:t>’</w:t>
      </w:r>
      <w:r>
        <w:rPr>
          <w:rtl w:val="0"/>
          <w:lang w:val="en-US"/>
        </w:rPr>
        <w:t>s surface, disrupting fat cells and heating the deep layers of skin tissue. The energy causes numerous physiological responses. It causes the fibers to contract and tighten. This stimulates tissue remodeling by initiating the production of collagen. Emtone also triggers the body</w:t>
      </w:r>
      <w:r>
        <w:rPr>
          <w:rtl w:val="0"/>
        </w:rPr>
        <w:t>’</w:t>
      </w:r>
      <w:r>
        <w:rPr>
          <w:rtl w:val="0"/>
          <w:lang w:val="en-US"/>
        </w:rPr>
        <w:t>s healing mechanism, increasing blood circulation and the removal of metabolic waste. The actions combine to reduce the appearance of cellulite, allowing the skin to smooth out and look more rejuvenated.</w:t>
      </w:r>
    </w:p>
    <w:p>
      <w:pPr>
        <w:pStyle w:val="Body"/>
      </w:pPr>
      <w:r>
        <w:rPr>
          <w:rtl w:val="0"/>
          <w:lang w:val="en-US"/>
        </w:rPr>
        <w:t>Emtone Treatment Actions</w:t>
      </w:r>
    </w:p>
    <w:p>
      <w:pPr>
        <w:pStyle w:val="Body"/>
      </w:pPr>
      <w:r>
        <w:rPr>
          <w:rtl w:val="0"/>
          <w:lang w:val="en-US"/>
        </w:rPr>
        <w:t>In treating cellulite with dual energies, Emtone targets all of the major causes of cellulite. Physiological treatment responses include:</w:t>
      </w:r>
    </w:p>
    <w:p>
      <w:pPr>
        <w:pStyle w:val="List Paragraph"/>
        <w:numPr>
          <w:ilvl w:val="0"/>
          <w:numId w:val="4"/>
        </w:numPr>
        <w:rPr>
          <w:lang w:val="en-US"/>
        </w:rPr>
      </w:pPr>
      <w:r>
        <w:rPr>
          <w:rtl w:val="0"/>
          <w:lang w:val="en-US"/>
        </w:rPr>
        <w:t>Shrunken fat cells</w:t>
      </w:r>
    </w:p>
    <w:p>
      <w:pPr>
        <w:pStyle w:val="List Paragraph"/>
        <w:numPr>
          <w:ilvl w:val="0"/>
          <w:numId w:val="4"/>
        </w:numPr>
        <w:rPr>
          <w:lang w:val="en-US"/>
        </w:rPr>
      </w:pPr>
      <w:r>
        <w:rPr>
          <w:rtl w:val="0"/>
          <w:lang w:val="en-US"/>
        </w:rPr>
        <w:t>Collagen production and tissue remodeling</w:t>
      </w:r>
    </w:p>
    <w:p>
      <w:pPr>
        <w:pStyle w:val="List Paragraph"/>
        <w:numPr>
          <w:ilvl w:val="0"/>
          <w:numId w:val="4"/>
        </w:numPr>
        <w:rPr>
          <w:lang w:val="en-US"/>
        </w:rPr>
      </w:pPr>
      <w:r>
        <w:rPr>
          <w:rtl w:val="0"/>
          <w:lang w:val="en-US"/>
        </w:rPr>
        <w:t>Improved skin elasticity</w:t>
      </w:r>
    </w:p>
    <w:p>
      <w:pPr>
        <w:pStyle w:val="List Paragraph"/>
        <w:numPr>
          <w:ilvl w:val="0"/>
          <w:numId w:val="4"/>
        </w:numPr>
        <w:rPr>
          <w:lang w:val="en-US"/>
        </w:rPr>
      </w:pPr>
      <w:r>
        <w:rPr>
          <w:rtl w:val="0"/>
          <w:lang w:val="en-US"/>
        </w:rPr>
        <w:t>Improved blood circulation</w:t>
      </w:r>
    </w:p>
    <w:p>
      <w:pPr>
        <w:pStyle w:val="List Paragraph"/>
        <w:numPr>
          <w:ilvl w:val="0"/>
          <w:numId w:val="4"/>
        </w:numPr>
        <w:rPr>
          <w:lang w:val="en-US"/>
        </w:rPr>
      </w:pPr>
      <w:r>
        <w:rPr>
          <w:rtl w:val="0"/>
          <w:lang w:val="en-US"/>
        </w:rPr>
        <w:t>Removal of metabolic waste</w:t>
      </w:r>
    </w:p>
    <w:p>
      <w:pPr>
        <w:pStyle w:val="Body"/>
      </w:pPr>
      <w:r>
        <w:rPr>
          <w:rtl w:val="0"/>
          <w:lang w:val="en-US"/>
        </w:rPr>
        <w:t>Emtone Treatment Areas</w:t>
      </w:r>
    </w:p>
    <w:p>
      <w:pPr>
        <w:pStyle w:val="Body"/>
      </w:pPr>
      <w:r>
        <w:rPr>
          <w:rtl w:val="0"/>
          <w:lang w:val="en-US"/>
        </w:rPr>
        <w:t>Cellulite can form nearly everywhere on the body. However, the most common areas to fall victim to cellulite are the legs and buttocks. Emtone treatments can be performed on the following areas:</w:t>
      </w:r>
    </w:p>
    <w:p>
      <w:pPr>
        <w:pStyle w:val="List Paragraph"/>
        <w:numPr>
          <w:ilvl w:val="0"/>
          <w:numId w:val="6"/>
        </w:numPr>
        <w:rPr>
          <w:lang w:val="en-US"/>
        </w:rPr>
      </w:pPr>
      <w:r>
        <w:rPr>
          <w:rtl w:val="0"/>
          <w:lang w:val="en-US"/>
        </w:rPr>
        <w:t>The upper arms</w:t>
      </w:r>
    </w:p>
    <w:p>
      <w:pPr>
        <w:pStyle w:val="List Paragraph"/>
        <w:numPr>
          <w:ilvl w:val="0"/>
          <w:numId w:val="6"/>
        </w:numPr>
        <w:rPr>
          <w:lang w:val="en-US"/>
        </w:rPr>
      </w:pPr>
      <w:r>
        <w:rPr>
          <w:rtl w:val="0"/>
          <w:lang w:val="en-US"/>
        </w:rPr>
        <w:t>Stomach area</w:t>
      </w:r>
    </w:p>
    <w:p>
      <w:pPr>
        <w:pStyle w:val="List Paragraph"/>
        <w:numPr>
          <w:ilvl w:val="0"/>
          <w:numId w:val="6"/>
        </w:numPr>
        <w:rPr>
          <w:lang w:val="en-US"/>
        </w:rPr>
      </w:pPr>
      <w:r>
        <w:rPr>
          <w:rtl w:val="0"/>
          <w:lang w:val="en-US"/>
        </w:rPr>
        <w:t>Front of thighs</w:t>
      </w:r>
    </w:p>
    <w:p>
      <w:pPr>
        <w:pStyle w:val="List Paragraph"/>
        <w:numPr>
          <w:ilvl w:val="0"/>
          <w:numId w:val="6"/>
        </w:numPr>
        <w:rPr>
          <w:lang w:val="en-US"/>
        </w:rPr>
      </w:pPr>
      <w:r>
        <w:rPr>
          <w:rtl w:val="0"/>
          <w:lang w:val="en-US"/>
        </w:rPr>
        <w:t>Inner thighs</w:t>
      </w:r>
    </w:p>
    <w:p>
      <w:pPr>
        <w:pStyle w:val="List Paragraph"/>
        <w:numPr>
          <w:ilvl w:val="0"/>
          <w:numId w:val="6"/>
        </w:numPr>
        <w:rPr>
          <w:lang w:val="en-US"/>
        </w:rPr>
      </w:pPr>
      <w:r>
        <w:rPr>
          <w:rtl w:val="0"/>
          <w:lang w:val="en-US"/>
        </w:rPr>
        <w:t>Back of thighs</w:t>
      </w:r>
    </w:p>
    <w:p>
      <w:pPr>
        <w:pStyle w:val="List Paragraph"/>
        <w:numPr>
          <w:ilvl w:val="0"/>
          <w:numId w:val="6"/>
        </w:numPr>
        <w:rPr>
          <w:lang w:val="en-US"/>
        </w:rPr>
      </w:pPr>
      <w:r>
        <w:rPr>
          <w:rtl w:val="0"/>
          <w:lang w:val="en-US"/>
        </w:rPr>
        <w:t>Love handles</w:t>
      </w:r>
    </w:p>
    <w:p>
      <w:pPr>
        <w:pStyle w:val="List Paragraph"/>
        <w:numPr>
          <w:ilvl w:val="0"/>
          <w:numId w:val="6"/>
        </w:numPr>
        <w:rPr>
          <w:lang w:val="en-US"/>
        </w:rPr>
      </w:pPr>
      <w:r>
        <w:rPr>
          <w:rtl w:val="0"/>
          <w:lang w:val="en-US"/>
        </w:rPr>
        <w:t>Buttocks</w:t>
      </w:r>
    </w:p>
    <w:p>
      <w:pPr>
        <w:pStyle w:val="Body"/>
      </w:pPr>
    </w:p>
    <w:p>
      <w:pPr>
        <w:pStyle w:val="Body"/>
      </w:pPr>
      <w:r>
        <w:rPr>
          <w:rtl w:val="0"/>
          <w:lang w:val="en-US"/>
        </w:rPr>
        <w:t>Emtone Treatments and Results</w:t>
      </w:r>
    </w:p>
    <w:p>
      <w:pPr>
        <w:pStyle w:val="Body"/>
      </w:pPr>
      <w:r>
        <w:rPr>
          <w:rtl w:val="0"/>
          <w:lang w:val="en-US"/>
        </w:rPr>
        <w:t>Many Emtone patients report improvements in cellulite reduction after one treatment. However, the majority of patients receive four treatments, spaced one to two weeks apart. The 20-minute treatment is virtually painless and requires no downtime afterward. Patients typically see an improvement in skin dimpling within weeks of the procedure, with continual enhancements lasting several months. As with all cosmetic treatments, results will vary.*</w:t>
      </w:r>
    </w:p>
    <w:p>
      <w:pPr>
        <w:pStyle w:val="Body"/>
      </w:pPr>
      <w:r>
        <w:rPr>
          <w:rtl w:val="0"/>
          <w:lang w:val="en-US"/>
        </w:rPr>
        <w:t>Emtone Near Me</w:t>
      </w:r>
    </w:p>
    <w:p>
      <w:pPr>
        <w:pStyle w:val="Body"/>
      </w:pPr>
      <w:r>
        <w:rPr>
          <w:rtl w:val="0"/>
          <w:lang w:val="en-US"/>
        </w:rPr>
        <w:t xml:space="preserve">Learn more about Emtone, the most popular non-invasive cellulite treatment available today. Schedule your free consultation with Capitol Contours by calling 703-552-2722. We are a leading Emtone provider in the Alexandria, VA area. </w:t>
      </w:r>
    </w:p>
    <w:p>
      <w:pPr>
        <w:pStyle w:val="Body"/>
      </w:pPr>
      <w:r>
        <w:rPr>
          <w:rtl w:val="0"/>
          <w:lang w:val="en-US"/>
        </w:rPr>
        <w:t>Sources:</w:t>
      </w:r>
    </w:p>
    <w:p>
      <w:pPr>
        <w:pStyle w:val="Body"/>
      </w:pPr>
      <w:r>
        <w:rPr>
          <w:rtl w:val="0"/>
        </w:rPr>
        <w:t xml:space="preserve">¹ </w:t>
      </w:r>
      <w:r>
        <w:rPr>
          <w:rStyle w:val="Hyperlink.0"/>
        </w:rPr>
        <w:fldChar w:fldCharType="begin" w:fldLock="0"/>
      </w:r>
      <w:r>
        <w:rPr>
          <w:rStyle w:val="Hyperlink.0"/>
        </w:rPr>
        <w:instrText xml:space="preserve"> HYPERLINK "https://www.ncbi.nlm.nih.gov/pmc/articles/PMC6374708/"</w:instrText>
      </w:r>
      <w:r>
        <w:rPr>
          <w:rStyle w:val="Hyperlink.0"/>
        </w:rPr>
        <w:fldChar w:fldCharType="separate" w:fldLock="0"/>
      </w:r>
      <w:r>
        <w:rPr>
          <w:rStyle w:val="Hyperlink.0"/>
          <w:rtl w:val="0"/>
        </w:rPr>
        <w:t>“</w:t>
      </w:r>
      <w:r>
        <w:rPr>
          <w:rStyle w:val="Hyperlink.0"/>
          <w:rtl w:val="0"/>
          <w:lang w:val="en-US"/>
        </w:rPr>
        <w:t>Treatment for Cellulite.</w:t>
      </w:r>
      <w:r>
        <w:rPr>
          <w:rStyle w:val="Hyperlink.0"/>
          <w:rtl w:val="0"/>
        </w:rPr>
        <w:t>”</w:t>
      </w:r>
      <w:r>
        <w:rPr/>
        <w:fldChar w:fldCharType="end" w:fldLock="0"/>
      </w:r>
      <w:r>
        <w:rPr>
          <w:rtl w:val="0"/>
        </w:rPr>
        <w:t xml:space="preserve"> </w:t>
      </w:r>
      <w:r>
        <w:rPr>
          <w:rFonts w:ascii="Calibri" w:cs="Calibri" w:hAnsi="Calibri" w:eastAsia="Calibri"/>
          <w:i w:val="1"/>
          <w:iCs w:val="1"/>
          <w:rtl w:val="0"/>
          <w:lang w:val="en-US"/>
        </w:rPr>
        <w:t>The International Journal of Women</w:t>
      </w:r>
      <w:r>
        <w:rPr>
          <w:rFonts w:ascii="Calibri" w:cs="Calibri" w:hAnsi="Calibri" w:eastAsia="Calibri"/>
          <w:i w:val="1"/>
          <w:iCs w:val="1"/>
          <w:rtl w:val="0"/>
        </w:rPr>
        <w:t>’</w:t>
      </w:r>
      <w:r>
        <w:rPr>
          <w:rFonts w:ascii="Calibri" w:cs="Calibri" w:hAnsi="Calibri" w:eastAsia="Calibri"/>
          <w:i w:val="1"/>
          <w:iCs w:val="1"/>
          <w:rtl w:val="0"/>
        </w:rPr>
        <w:t>s Dermatology</w:t>
      </w:r>
      <w:r>
        <w:rPr>
          <w:rtl w:val="0"/>
        </w:rPr>
        <w:t>. 2019</w:t>
      </w:r>
    </w:p>
    <w:p>
      <w:pPr>
        <w:pStyle w:val="Body"/>
      </w:pPr>
      <w:r>
        <w:rPr>
          <w:rtl w:val="0"/>
        </w:rPr>
        <w:t>² “</w:t>
      </w:r>
      <w:r>
        <w:rPr>
          <w:rStyle w:val="Hyperlink.0"/>
        </w:rPr>
        <w:fldChar w:fldCharType="begin" w:fldLock="0"/>
      </w:r>
      <w:r>
        <w:rPr>
          <w:rStyle w:val="Hyperlink.0"/>
        </w:rPr>
        <w:instrText xml:space="preserve"> HYPERLINK "https://www.ncbi.nlm.nih.gov/pubmed/16989185"</w:instrText>
      </w:r>
      <w:r>
        <w:rPr>
          <w:rStyle w:val="Hyperlink.0"/>
        </w:rPr>
        <w:fldChar w:fldCharType="separate" w:fldLock="0"/>
      </w:r>
      <w:r>
        <w:rPr>
          <w:rStyle w:val="Hyperlink.0"/>
          <w:rtl w:val="0"/>
          <w:lang w:val="en-US"/>
        </w:rPr>
        <w:t>Effect of controlled volumetric tissue heating with radiofrequency on cellulite and the subcutaneous tissue of the buttocks and thighs.</w:t>
      </w:r>
      <w:r>
        <w:rPr>
          <w:rStyle w:val="Hyperlink.0"/>
          <w:rtl w:val="0"/>
        </w:rPr>
        <w:t>”</w:t>
      </w:r>
      <w:r>
        <w:rPr/>
        <w:fldChar w:fldCharType="end" w:fldLock="0"/>
      </w:r>
      <w:r>
        <w:rPr>
          <w:rtl w:val="0"/>
        </w:rPr>
        <w:t xml:space="preserve"> </w:t>
      </w:r>
      <w:r>
        <w:rPr>
          <w:rFonts w:ascii="Calibri" w:cs="Calibri" w:hAnsi="Calibri" w:eastAsia="Calibri"/>
          <w:i w:val="1"/>
          <w:iCs w:val="1"/>
          <w:rtl w:val="0"/>
          <w:lang w:val="en-US"/>
        </w:rPr>
        <w:t xml:space="preserve">Journal of Drugs in Dermatology. </w:t>
      </w:r>
      <w:r>
        <w:rPr>
          <w:rtl w:val="0"/>
        </w:rPr>
        <w:t>2006.</w:t>
      </w:r>
    </w:p>
    <w:p>
      <w:pPr>
        <w:pStyle w:val="Body"/>
      </w:pPr>
      <w:r>
        <w:rPr>
          <w:rtl w:val="0"/>
        </w:rPr>
        <w:t>³ “</w:t>
      </w:r>
      <w:r>
        <w:rPr>
          <w:rStyle w:val="Hyperlink.0"/>
        </w:rPr>
        <w:fldChar w:fldCharType="begin" w:fldLock="0"/>
      </w:r>
      <w:r>
        <w:rPr>
          <w:rStyle w:val="Hyperlink.0"/>
        </w:rPr>
        <w:instrText xml:space="preserve"> HYPERLINK "https://www.hindawi.com/journals/drp/2013/715829/#B5"</w:instrText>
      </w:r>
      <w:r>
        <w:rPr>
          <w:rStyle w:val="Hyperlink.0"/>
        </w:rPr>
        <w:fldChar w:fldCharType="separate" w:fldLock="0"/>
      </w:r>
      <w:r>
        <w:rPr>
          <w:rStyle w:val="Hyperlink.0"/>
          <w:rtl w:val="0"/>
          <w:lang w:val="en-US"/>
        </w:rPr>
        <w:t>Effect of Capacitive Radiofrequency on the Fibrosis of Patients with Cellulite</w:t>
      </w:r>
      <w:r>
        <w:rPr/>
        <w:fldChar w:fldCharType="end" w:fldLock="0"/>
      </w:r>
      <w:r>
        <w:rPr>
          <w:rtl w:val="0"/>
        </w:rPr>
        <w:t>.</w:t>
      </w:r>
      <w:r>
        <w:rPr>
          <w:rtl w:val="0"/>
        </w:rPr>
        <w:t xml:space="preserve">” </w:t>
      </w:r>
      <w:r>
        <w:rPr>
          <w:rFonts w:ascii="Calibri" w:cs="Calibri" w:hAnsi="Calibri" w:eastAsia="Calibri"/>
          <w:i w:val="1"/>
          <w:iCs w:val="1"/>
          <w:rtl w:val="0"/>
          <w:lang w:val="en-US"/>
        </w:rPr>
        <w:t>Dermatology Research and Practice.</w:t>
      </w:r>
      <w:r>
        <w:rPr>
          <w:rtl w:val="0"/>
        </w:rPr>
        <w:t xml:space="preserve"> 2013.</w:t>
      </w:r>
    </w:p>
    <w:p>
      <w:pPr>
        <w:pStyle w:val="Body"/>
      </w:p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it-IT"/>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numbering" w:styleId="Imported Style 2">
    <w:name w:val="Imported Style 2"/>
    <w:pPr>
      <w:numPr>
        <w:numId w:val="3"/>
      </w:numPr>
    </w:pPr>
  </w:style>
  <w:style w:type="numbering" w:styleId="Imported Style 3">
    <w:name w:val="Imported Style 3"/>
    <w:pPr>
      <w:numPr>
        <w:numId w:val="5"/>
      </w:numPr>
    </w:pPr>
  </w:style>
  <w:style w:type="character" w:styleId="Hyperlink.0">
    <w:name w:val="Hyperlink.0"/>
    <w:basedOn w:val="Hyperlink"/>
    <w:next w:val="Hyperlink.0"/>
    <w:rPr>
      <w:color w:val="0000ff"/>
      <w:u w:val="single" w:color="0000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