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300" w:before="0" w:line="288" w:lineRule="auto"/>
        <w:rPr>
          <w:rFonts w:ascii="Helvetica Neue" w:cs="Helvetica Neue" w:eastAsia="Helvetica Neue" w:hAnsi="Helvetica Neue"/>
          <w:color w:val="74afdb"/>
        </w:rPr>
      </w:pPr>
      <w:bookmarkStart w:colFirst="0" w:colLast="0" w:name="_ryy3yta3peri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74afdb"/>
          <w:rtl w:val="0"/>
        </w:rPr>
        <w:t xml:space="preserve">Emsculpt</w:t>
      </w:r>
    </w:p>
    <w:p w:rsidR="00000000" w:rsidDel="00000000" w:rsidP="00000000" w:rsidRDefault="00000000" w:rsidRPr="00000000" w14:paraId="00000002">
      <w:pPr>
        <w:shd w:fill="ffffff" w:val="clear"/>
        <w:spacing w:after="540" w:lineRule="auto"/>
        <w:rPr>
          <w:rFonts w:ascii="Helvetica Neue" w:cs="Helvetica Neue" w:eastAsia="Helvetica Neue" w:hAnsi="Helvetica Neue"/>
          <w:color w:val="212529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rtl w:val="0"/>
        </w:rPr>
        <w:t xml:space="preserve">Build muscle while burning fat. This revolutionary new treatment uses electromagnetic energy to induce powerful muscle contractions that sculpt and define. &gt;&gt;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hd w:fill="ffffff" w:val="clear"/>
        <w:spacing w:after="300" w:before="0" w:line="288" w:lineRule="auto"/>
        <w:rPr>
          <w:rFonts w:ascii="Helvetica Neue" w:cs="Helvetica Neue" w:eastAsia="Helvetica Neue" w:hAnsi="Helvetica Neue"/>
          <w:color w:val="74afdb"/>
        </w:rPr>
      </w:pPr>
      <w:bookmarkStart w:colFirst="0" w:colLast="0" w:name="_ldfb4bdp2687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74afdb"/>
          <w:rtl w:val="0"/>
        </w:rPr>
        <w:t xml:space="preserve">Botox &amp; Dysport</w:t>
      </w:r>
    </w:p>
    <w:p w:rsidR="00000000" w:rsidDel="00000000" w:rsidP="00000000" w:rsidRDefault="00000000" w:rsidRPr="00000000" w14:paraId="00000004">
      <w:pPr>
        <w:shd w:fill="ffffff" w:val="clear"/>
        <w:spacing w:after="540" w:before="0" w:lineRule="auto"/>
        <w:rPr>
          <w:rFonts w:ascii="Helvetica Neue" w:cs="Helvetica Neue" w:eastAsia="Helvetica Neue" w:hAnsi="Helvetica Neue"/>
          <w:color w:val="212529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rtl w:val="0"/>
        </w:rPr>
        <w:t xml:space="preserve">Treat expression lines and wrinkles with injectables that aid in relaxing the facial muscles that cause these signs of aging. &gt;&gt;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hd w:fill="ffffff" w:val="clear"/>
        <w:spacing w:after="300" w:before="0" w:line="288" w:lineRule="auto"/>
        <w:rPr>
          <w:rFonts w:ascii="Helvetica Neue" w:cs="Helvetica Neue" w:eastAsia="Helvetica Neue" w:hAnsi="Helvetica Neue"/>
          <w:color w:val="74afdb"/>
        </w:rPr>
      </w:pPr>
      <w:bookmarkStart w:colFirst="0" w:colLast="0" w:name="_v4w4qw63lue6" w:id="2"/>
      <w:bookmarkEnd w:id="2"/>
      <w:r w:rsidDel="00000000" w:rsidR="00000000" w:rsidRPr="00000000">
        <w:rPr>
          <w:rFonts w:ascii="Helvetica Neue" w:cs="Helvetica Neue" w:eastAsia="Helvetica Neue" w:hAnsi="Helvetica Neue"/>
          <w:color w:val="74afdb"/>
          <w:rtl w:val="0"/>
        </w:rPr>
        <w:t xml:space="preserve">Dermal Fillers</w:t>
      </w:r>
    </w:p>
    <w:p w:rsidR="00000000" w:rsidDel="00000000" w:rsidP="00000000" w:rsidRDefault="00000000" w:rsidRPr="00000000" w14:paraId="00000006">
      <w:pPr>
        <w:shd w:fill="ffffff" w:val="clear"/>
        <w:spacing w:after="540" w:before="0" w:lineRule="auto"/>
        <w:rPr>
          <w:rFonts w:ascii="Helvetica Neue" w:cs="Helvetica Neue" w:eastAsia="Helvetica Neue" w:hAnsi="Helvetica Neue"/>
          <w:color w:val="212529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rtl w:val="0"/>
        </w:rPr>
        <w:t xml:space="preserve">Restore volume loss and increase hydration with our high-quality selection of injectables. Dermal fillers target fine lines and add youthful volume.. &gt;&gt;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spacing w:after="300" w:before="0" w:line="288" w:lineRule="auto"/>
        <w:rPr>
          <w:rFonts w:ascii="Helvetica Neue" w:cs="Helvetica Neue" w:eastAsia="Helvetica Neue" w:hAnsi="Helvetica Neue"/>
          <w:color w:val="74afdb"/>
        </w:rPr>
      </w:pPr>
      <w:bookmarkStart w:colFirst="0" w:colLast="0" w:name="_5h8wscvit55p" w:id="3"/>
      <w:bookmarkEnd w:id="3"/>
      <w:r w:rsidDel="00000000" w:rsidR="00000000" w:rsidRPr="00000000">
        <w:rPr>
          <w:rFonts w:ascii="Helvetica Neue" w:cs="Helvetica Neue" w:eastAsia="Helvetica Neue" w:hAnsi="Helvetica Neue"/>
          <w:color w:val="74afdb"/>
          <w:rtl w:val="0"/>
        </w:rPr>
        <w:t xml:space="preserve">Liquid Rhinoplasty</w:t>
      </w:r>
    </w:p>
    <w:p w:rsidR="00000000" w:rsidDel="00000000" w:rsidP="00000000" w:rsidRDefault="00000000" w:rsidRPr="00000000" w14:paraId="00000008">
      <w:pPr>
        <w:shd w:fill="ffffff" w:val="clear"/>
        <w:spacing w:after="540" w:before="0" w:lineRule="auto"/>
        <w:rPr>
          <w:rFonts w:ascii="Helvetica Neue" w:cs="Helvetica Neue" w:eastAsia="Helvetica Neue" w:hAnsi="Helvetica Neue"/>
          <w:color w:val="212529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rtl w:val="0"/>
        </w:rPr>
        <w:t xml:space="preserve">Achieve a balanced profile with no downtime and minimal discomfort. A non-surgical procedure that restores beautiful symmetry to the face. &gt;&gt;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after="0" w:before="0" w:line="288" w:lineRule="auto"/>
        <w:rPr>
          <w:rFonts w:ascii="Helvetica Neue" w:cs="Helvetica Neue" w:eastAsia="Helvetica Neue" w:hAnsi="Helvetica Neue"/>
          <w:color w:val="74afdb"/>
        </w:rPr>
      </w:pPr>
      <w:bookmarkStart w:colFirst="0" w:colLast="0" w:name="_qy11jqof7lmk" w:id="4"/>
      <w:bookmarkEnd w:id="4"/>
      <w:r w:rsidDel="00000000" w:rsidR="00000000" w:rsidRPr="00000000">
        <w:rPr>
          <w:rFonts w:ascii="Helvetica Neue" w:cs="Helvetica Neue" w:eastAsia="Helvetica Neue" w:hAnsi="Helvetica Neue"/>
          <w:color w:val="74afdb"/>
          <w:rtl w:val="0"/>
        </w:rPr>
        <w:t xml:space="preserve">Mommy Makeover</w:t>
      </w:r>
    </w:p>
    <w:p w:rsidR="00000000" w:rsidDel="00000000" w:rsidP="00000000" w:rsidRDefault="00000000" w:rsidRPr="00000000" w14:paraId="0000000A">
      <w:pPr>
        <w:shd w:fill="ffffff" w:val="clear"/>
        <w:spacing w:after="240" w:before="0" w:lineRule="auto"/>
        <w:rPr>
          <w:rFonts w:ascii="Helvetica Neue" w:cs="Helvetica Neue" w:eastAsia="Helvetica Neue" w:hAnsi="Helvetica Neue"/>
          <w:color w:val="212529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4"/>
          <w:szCs w:val="24"/>
          <w:rtl w:val="0"/>
        </w:rPr>
        <w:t xml:space="preserve">Lift, sculpt, and rejuvenate with treatments selected specifically for regaining your pre-pregnancy body. Includes Botox, Emsculpt, dermal fillers, and a chemical peel. &gt;&gt;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