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28" w:rsidRDefault="005C6694" w:rsidP="00647628">
      <w:r>
        <w:t xml:space="preserve">Liposuction </w:t>
      </w:r>
      <w:proofErr w:type="spellStart"/>
      <w:r>
        <w:t>coolsculpting</w:t>
      </w:r>
      <w:proofErr w:type="spellEnd"/>
      <w:r>
        <w:t xml:space="preserve"> </w:t>
      </w:r>
      <w:proofErr w:type="spellStart"/>
      <w:r>
        <w:t>article.lowney.tomo</w:t>
      </w:r>
      <w:proofErr w:type="spellEnd"/>
    </w:p>
    <w:p w:rsidR="005F0C67" w:rsidRDefault="005F0C67" w:rsidP="00647628"/>
    <w:p w:rsidR="00647628" w:rsidRDefault="00647628" w:rsidP="00647628">
      <w:r>
        <w:t xml:space="preserve">Liposuction v CoolSculpting | </w:t>
      </w:r>
      <w:proofErr w:type="gramStart"/>
      <w:r>
        <w:t>Which</w:t>
      </w:r>
      <w:proofErr w:type="gramEnd"/>
      <w:r>
        <w:t xml:space="preserve"> fat reduction treatment is best?</w:t>
      </w:r>
    </w:p>
    <w:p w:rsidR="00647628" w:rsidRDefault="00647628" w:rsidP="00647628">
      <w:r>
        <w:t xml:space="preserve">/liposuction v </w:t>
      </w:r>
      <w:r w:rsidR="00AC1F5F">
        <w:t>CoolSculpting</w:t>
      </w:r>
    </w:p>
    <w:p w:rsidR="00647628" w:rsidRDefault="00647628" w:rsidP="00647628">
      <w:r>
        <w:t>Kw liposuction</w:t>
      </w:r>
    </w:p>
    <w:p w:rsidR="00647628" w:rsidRPr="00024F03" w:rsidRDefault="00647628" w:rsidP="00647628">
      <w:r>
        <w:t>Meta: Liposuction &amp; CoolSculpting are the top 2 fat reduction treatments in the US. Learn the differences &amp; discover which body contouring option is best for you.</w:t>
      </w:r>
    </w:p>
    <w:p w:rsidR="00647628" w:rsidRDefault="00647628"/>
    <w:p w:rsidR="004327E0" w:rsidRDefault="004327E0"/>
    <w:p w:rsidR="004327E0" w:rsidRDefault="005F0C67">
      <w:r>
        <w:t xml:space="preserve">Liposuction has been the sole </w:t>
      </w:r>
      <w:r w:rsidR="00647628">
        <w:t>option for those who want to reduce</w:t>
      </w:r>
      <w:r>
        <w:t xml:space="preserve"> of stubborn fat that doesn’t respond to exercise or dieting. Liposuction results are impressive, as they should be for an invasive surgical procedure. However, the invasivene</w:t>
      </w:r>
      <w:r>
        <w:t xml:space="preserve">ss of that procedure is off-putting </w:t>
      </w:r>
      <w:r w:rsidR="00647628">
        <w:t>t</w:t>
      </w:r>
      <w:r>
        <w:t>o some who might be worried about surgical complications or</w:t>
      </w:r>
      <w:r w:rsidR="00647628">
        <w:t xml:space="preserve"> pain. Liposuction also requires a lengthy recovery period</w:t>
      </w:r>
      <w:r>
        <w:t xml:space="preserve"> that simply doesn’t fit into some people’s schedules.</w:t>
      </w:r>
    </w:p>
    <w:p w:rsidR="004327E0" w:rsidRDefault="004327E0"/>
    <w:p w:rsidR="004327E0" w:rsidRDefault="005F0C67">
      <w:r>
        <w:t>Modern technology has introduced advanced, non-invasive procedures that</w:t>
      </w:r>
      <w:r w:rsidR="00647628">
        <w:t xml:space="preserve"> reduce fat without surgery or downtime</w:t>
      </w:r>
      <w:r>
        <w:t>. CoolSculpting is the most popular of these procedures, and it’s worth considering as a liposuction alternative.</w:t>
      </w:r>
    </w:p>
    <w:p w:rsidR="004327E0" w:rsidRDefault="004327E0"/>
    <w:p w:rsidR="004327E0" w:rsidRDefault="005F0C67">
      <w:pPr>
        <w:rPr>
          <w:b/>
        </w:rPr>
      </w:pPr>
      <w:r>
        <w:rPr>
          <w:b/>
        </w:rPr>
        <w:t>Liposuction versus CoolSculpting</w:t>
      </w:r>
    </w:p>
    <w:p w:rsidR="005F0C67" w:rsidRDefault="005F0C67"/>
    <w:p w:rsidR="004327E0" w:rsidRDefault="005F0C67">
      <w:r>
        <w:t>While</w:t>
      </w:r>
      <w:r>
        <w:t xml:space="preserve"> CoolSculpting and liposuction may not be an option for everybody looking to rid </w:t>
      </w:r>
      <w:proofErr w:type="gramStart"/>
      <w:r>
        <w:t>themselves</w:t>
      </w:r>
      <w:proofErr w:type="gramEnd"/>
      <w:r>
        <w:t xml:space="preserve"> of fat, there are many who qualify for both. There are many ways that these treatments differ, so it’s useful to figure out what each of them entails and whether th</w:t>
      </w:r>
      <w:r>
        <w:t>ey might be good options for you.</w:t>
      </w:r>
    </w:p>
    <w:p w:rsidR="004327E0" w:rsidRDefault="004327E0"/>
    <w:p w:rsidR="004327E0" w:rsidRDefault="005F0C67">
      <w:pPr>
        <w:rPr>
          <w:b/>
        </w:rPr>
      </w:pPr>
      <w:r>
        <w:rPr>
          <w:b/>
        </w:rPr>
        <w:t>Differences Between the Procedures</w:t>
      </w:r>
    </w:p>
    <w:p w:rsidR="004E2FD4" w:rsidRDefault="004E2FD4"/>
    <w:p w:rsidR="004327E0" w:rsidRDefault="005F0C67">
      <w:r>
        <w:t>Liposuction entails a visit to a medical facility with an operating room</w:t>
      </w:r>
      <w:r>
        <w:t xml:space="preserve">. After the </w:t>
      </w:r>
      <w:r w:rsidR="004E2FD4">
        <w:t>anesthesia is applied, cosmetic</w:t>
      </w:r>
      <w:r>
        <w:t xml:space="preserve"> surgeon</w:t>
      </w:r>
      <w:r w:rsidR="004E2FD4">
        <w:t>, Dr. Mark Lowney will make</w:t>
      </w:r>
      <w:r>
        <w:t xml:space="preserve"> multiple scalpel incisions in the area of treatment. The incisions allow for the insertion of a cannula, </w:t>
      </w:r>
      <w:r w:rsidR="004E2FD4">
        <w:t>which sucks up fat cells throug</w:t>
      </w:r>
      <w:r w:rsidR="00AC1F5F">
        <w:t>h the tube and out of the body.</w:t>
      </w:r>
      <w:r>
        <w:t xml:space="preserve"> </w:t>
      </w:r>
      <w:r>
        <w:t>The procedure</w:t>
      </w:r>
      <w:r w:rsidR="004E2FD4">
        <w:t xml:space="preserve"> typically</w:t>
      </w:r>
      <w:r>
        <w:t xml:space="preserve"> requires that a patient spend a minimum of seven hours on-site for procedure prep, liposuction itself and recovery afterward.</w:t>
      </w:r>
      <w:r w:rsidR="004E2FD4">
        <w:t xml:space="preserve"> </w:t>
      </w:r>
    </w:p>
    <w:p w:rsidR="004E2FD4" w:rsidRDefault="004E2FD4"/>
    <w:p w:rsidR="004E2FD4" w:rsidRPr="004E2FD4" w:rsidRDefault="004E2FD4" w:rsidP="004E2FD4">
      <w:pPr>
        <w:jc w:val="right"/>
        <w:rPr>
          <w:u w:val="single"/>
        </w:rPr>
      </w:pPr>
      <w:r w:rsidRPr="004E2FD4">
        <w:rPr>
          <w:u w:val="single"/>
        </w:rPr>
        <w:t>Learn more about Liposuction &gt;&gt;</w:t>
      </w:r>
    </w:p>
    <w:p w:rsidR="004327E0" w:rsidRDefault="004327E0"/>
    <w:p w:rsidR="004327E0" w:rsidRDefault="005F0C67">
      <w:r>
        <w:t>CoolSculpting is much faster, and can be finished in as quick</w:t>
      </w:r>
      <w:r w:rsidR="004E2FD4">
        <w:t xml:space="preserve">ly as 35 minutes. </w:t>
      </w:r>
      <w:r>
        <w:t xml:space="preserve">An applicator is placed over the targeted area and the </w:t>
      </w:r>
      <w:r w:rsidR="004E2FD4">
        <w:t xml:space="preserve">CoolSculpting </w:t>
      </w:r>
      <w:r>
        <w:t>machine is turned</w:t>
      </w:r>
      <w:r w:rsidR="004E2FD4">
        <w:t xml:space="preserve"> on, which begins to freeze subcutaneous </w:t>
      </w:r>
      <w:r>
        <w:t>fat while leaving the</w:t>
      </w:r>
      <w:r w:rsidR="004E2FD4">
        <w:t xml:space="preserve"> overlying</w:t>
      </w:r>
      <w:r>
        <w:t xml:space="preserve"> skin and tissue</w:t>
      </w:r>
      <w:r w:rsidR="004E2FD4">
        <w:t xml:space="preserve"> unharmed. The f</w:t>
      </w:r>
      <w:r>
        <w:t>at</w:t>
      </w:r>
      <w:r w:rsidR="004E2FD4">
        <w:t xml:space="preserve"> cells</w:t>
      </w:r>
      <w:r>
        <w:t xml:space="preserve"> die</w:t>
      </w:r>
      <w:r>
        <w:t xml:space="preserve"> when </w:t>
      </w:r>
      <w:r w:rsidR="004E2FD4">
        <w:t>they freeze. Over the span of several weeks, t</w:t>
      </w:r>
      <w:r>
        <w:t xml:space="preserve">he dead fat cells </w:t>
      </w:r>
      <w:r w:rsidR="004E2FD4">
        <w:t xml:space="preserve">are excreted from the </w:t>
      </w:r>
      <w:r>
        <w:t>body as waste, leav</w:t>
      </w:r>
      <w:r w:rsidR="004E2FD4">
        <w:t>ing long-term results and a gradual</w:t>
      </w:r>
      <w:r>
        <w:t>, natural</w:t>
      </w:r>
      <w:r w:rsidR="004E2FD4">
        <w:t xml:space="preserve"> looking</w:t>
      </w:r>
      <w:r>
        <w:t xml:space="preserve"> fat reduction.</w:t>
      </w:r>
      <w:r w:rsidR="00AC1F5F" w:rsidRPr="00AC1F5F">
        <w:t xml:space="preserve"> </w:t>
      </w:r>
      <w:hyperlink r:id="rId5">
        <w:r w:rsidR="00AC1F5F">
          <w:rPr>
            <w:color w:val="1155CC"/>
            <w:u w:val="single"/>
          </w:rPr>
          <w:t>¹</w:t>
        </w:r>
      </w:hyperlink>
    </w:p>
    <w:p w:rsidR="004327E0" w:rsidRDefault="004327E0"/>
    <w:p w:rsidR="004327E0" w:rsidRDefault="005F0C67">
      <w:pPr>
        <w:rPr>
          <w:b/>
        </w:rPr>
      </w:pPr>
      <w:r>
        <w:rPr>
          <w:b/>
        </w:rPr>
        <w:t>Liposuction Cost versus CoolSculpting Cost</w:t>
      </w:r>
    </w:p>
    <w:p w:rsidR="004327E0" w:rsidRDefault="005F0C67">
      <w:r>
        <w:lastRenderedPageBreak/>
        <w:t>Liposuction</w:t>
      </w:r>
      <w:r w:rsidR="004E2FD4">
        <w:t xml:space="preserve"> cost</w:t>
      </w:r>
      <w:r>
        <w:t xml:space="preserve"> is usual</w:t>
      </w:r>
      <w:r w:rsidR="004E2FD4">
        <w:t>ly about twice as expensive as</w:t>
      </w:r>
      <w:r>
        <w:t xml:space="preserve"> CoolSculpting</w:t>
      </w:r>
      <w:r w:rsidR="004E2FD4">
        <w:t xml:space="preserve"> cost</w:t>
      </w:r>
      <w:r>
        <w:t>.</w:t>
      </w:r>
      <w:r>
        <w:t xml:space="preserve"> This is because liposuction costs need to cover the use of facilities, </w:t>
      </w:r>
      <w:r w:rsidR="004E2FD4">
        <w:t>anesthesia</w:t>
      </w:r>
      <w:r>
        <w:t xml:space="preserve">, and the multiple people involved in the procedure and recovery. CoolSculpting </w:t>
      </w:r>
      <w:r>
        <w:t>cost depends on the</w:t>
      </w:r>
      <w:r w:rsidR="004E2FD4">
        <w:t xml:space="preserve"> applicators used</w:t>
      </w:r>
      <w:r>
        <w:t>, the</w:t>
      </w:r>
      <w:r>
        <w:t xml:space="preserve"> site of treatment, and how many treatments must occur to accomplish the patient’s goals.</w:t>
      </w:r>
    </w:p>
    <w:p w:rsidR="004327E0" w:rsidRDefault="004327E0"/>
    <w:p w:rsidR="004327E0" w:rsidRDefault="005F0C67">
      <w:pPr>
        <w:rPr>
          <w:b/>
        </w:rPr>
      </w:pPr>
      <w:r>
        <w:rPr>
          <w:b/>
        </w:rPr>
        <w:t>CoolSculpting Recovery versus Liposuction Recovery</w:t>
      </w:r>
    </w:p>
    <w:p w:rsidR="004327E0" w:rsidRDefault="005F0C67">
      <w:r>
        <w:t xml:space="preserve">CoolSculpting requires no recovery time, and </w:t>
      </w:r>
      <w:r w:rsidR="004E2FD4">
        <w:t>patients can return to their daily</w:t>
      </w:r>
      <w:r>
        <w:t xml:space="preserve"> activities</w:t>
      </w:r>
      <w:r w:rsidR="004E2FD4">
        <w:t xml:space="preserve"> immediately</w:t>
      </w:r>
      <w:r>
        <w:t xml:space="preserve"> after a procedu</w:t>
      </w:r>
      <w:r>
        <w:t xml:space="preserve">re. </w:t>
      </w:r>
      <w:r w:rsidR="004E2FD4">
        <w:t>Recovery</w:t>
      </w:r>
      <w:r>
        <w:t xml:space="preserve"> takes </w:t>
      </w:r>
      <w:r w:rsidR="004E2FD4">
        <w:t xml:space="preserve">much </w:t>
      </w:r>
      <w:r>
        <w:t>longer after liposuction, given that it’s a surgery. Patients have to restrict their activity and we</w:t>
      </w:r>
      <w:r w:rsidR="004E2FD4">
        <w:t xml:space="preserve">ar compression clothing for </w:t>
      </w:r>
      <w:r>
        <w:t xml:space="preserve">weeks after treatment. Bruising and </w:t>
      </w:r>
      <w:r w:rsidR="00AC1F5F">
        <w:t>swelling</w:t>
      </w:r>
      <w:r>
        <w:t xml:space="preserve"> tend to last for months after treatment</w:t>
      </w:r>
      <w:r w:rsidR="004E2FD4">
        <w:t>.</w:t>
      </w:r>
    </w:p>
    <w:p w:rsidR="004327E0" w:rsidRDefault="004327E0"/>
    <w:p w:rsidR="004327E0" w:rsidRDefault="005F0C67">
      <w:pPr>
        <w:rPr>
          <w:b/>
        </w:rPr>
      </w:pPr>
      <w:r>
        <w:rPr>
          <w:b/>
        </w:rPr>
        <w:t>CoolSculpting Results versus Liposuction Results</w:t>
      </w:r>
    </w:p>
    <w:p w:rsidR="005F0C67" w:rsidRDefault="005F0C67"/>
    <w:p w:rsidR="004327E0" w:rsidRDefault="005F0C67">
      <w:r>
        <w:t xml:space="preserve">While the results are impressive for both procedures, </w:t>
      </w:r>
      <w:r w:rsidRPr="004E2FD4">
        <w:rPr>
          <w:u w:val="single"/>
        </w:rPr>
        <w:t>liposuction results</w:t>
      </w:r>
      <w:r>
        <w:t xml:space="preserve"> tend to be much more dramatic</w:t>
      </w:r>
      <w:r w:rsidR="004E2FD4">
        <w:t>.</w:t>
      </w:r>
      <w:r>
        <w:t xml:space="preserve"> That said, </w:t>
      </w:r>
      <w:r w:rsidR="004E2FD4">
        <w:t>CoolSculpting</w:t>
      </w:r>
      <w:r>
        <w:t xml:space="preserve"> has excellent satisfaction ratings, and </w:t>
      </w:r>
      <w:r w:rsidRPr="004E2FD4">
        <w:rPr>
          <w:u w:val="single"/>
        </w:rPr>
        <w:t>CoolSculpting before and after images</w:t>
      </w:r>
      <w:r>
        <w:t xml:space="preserve"> show what can be accomplished</w:t>
      </w:r>
      <w:r w:rsidR="004E2FD4">
        <w:t xml:space="preserve"> when freezing away fat</w:t>
      </w:r>
      <w:r>
        <w:t>. CoolSculpting can result in a 25% reduction of fat at the site of treatment, and multiple scientific studies have verified that claim. Resul</w:t>
      </w:r>
      <w:r w:rsidR="004E2FD4">
        <w:t>ts can</w:t>
      </w:r>
      <w:r>
        <w:t xml:space="preserve"> vary with</w:t>
      </w:r>
      <w:r w:rsidR="004E2FD4">
        <w:t xml:space="preserve"> any</w:t>
      </w:r>
      <w:r>
        <w:t xml:space="preserve"> </w:t>
      </w:r>
      <w:r w:rsidR="004E2FD4">
        <w:t xml:space="preserve">cosmetic </w:t>
      </w:r>
      <w:r>
        <w:t>procedure</w:t>
      </w:r>
      <w:r>
        <w:t>, but "improvements were seen in 86% of treated subjects."</w:t>
      </w:r>
      <w:hyperlink r:id="rId6">
        <w:r>
          <w:rPr>
            <w:color w:val="1155CC"/>
            <w:u w:val="single"/>
          </w:rPr>
          <w:t>¹</w:t>
        </w:r>
      </w:hyperlink>
      <w:r>
        <w:t xml:space="preserve"> *</w:t>
      </w:r>
    </w:p>
    <w:p w:rsidR="004E2FD4" w:rsidRDefault="004E2FD4"/>
    <w:p w:rsidR="004E2FD4" w:rsidRDefault="004E2FD4">
      <w:r>
        <w:t>Liposuction and CoolSculpting Near Me</w:t>
      </w:r>
    </w:p>
    <w:p w:rsidR="004327E0" w:rsidRDefault="004327E0"/>
    <w:p w:rsidR="004E2FD4" w:rsidRDefault="005F0C67">
      <w:r>
        <w:t>You can discover whether either of these procedures are an option for you by consult</w:t>
      </w:r>
      <w:r>
        <w:t>ing with a fat reduction expert</w:t>
      </w:r>
      <w:r w:rsidR="004E2FD4">
        <w:t>s at Advanced Body Sculpting of New England. As</w:t>
      </w:r>
      <w:r>
        <w:t xml:space="preserve"> the premier provider of </w:t>
      </w:r>
      <w:r w:rsidR="004E2FD4">
        <w:t>of Liposuction and CoolSculpting in Fall River Massachusetts, o</w:t>
      </w:r>
      <w:r>
        <w:t>ur experts</w:t>
      </w:r>
      <w:r w:rsidR="004E2FD4">
        <w:t xml:space="preserve"> can help you determine which body contouring option is best for you. Schedule a consultation by contacting Advanced Body Sculpting of New England by filling out the online form below or calling </w:t>
      </w:r>
      <w:r w:rsidR="004E2FD4">
        <w:rPr>
          <w:rFonts w:ascii="Calibri" w:hAnsi="Calibri" w:cs="Calibri"/>
        </w:rPr>
        <w:t>(877) 577-5476</w:t>
      </w:r>
      <w:r w:rsidR="004E2FD4">
        <w:rPr>
          <w:rFonts w:ascii="Calibri" w:hAnsi="Calibri" w:cs="Calibri"/>
        </w:rPr>
        <w:t>.</w:t>
      </w:r>
    </w:p>
    <w:p w:rsidR="004327E0" w:rsidRDefault="004327E0">
      <w:bookmarkStart w:id="0" w:name="_GoBack"/>
      <w:bookmarkEnd w:id="0"/>
    </w:p>
    <w:sectPr w:rsidR="004327E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4327E0"/>
    <w:rsid w:val="00024F03"/>
    <w:rsid w:val="001D2F05"/>
    <w:rsid w:val="003D57ED"/>
    <w:rsid w:val="004327E0"/>
    <w:rsid w:val="00441348"/>
    <w:rsid w:val="004E2FD4"/>
    <w:rsid w:val="005C6694"/>
    <w:rsid w:val="005F0C67"/>
    <w:rsid w:val="00647628"/>
    <w:rsid w:val="0070716E"/>
    <w:rsid w:val="00AC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mc/articles/PMC4079633/" TargetMode="External"/><Relationship Id="rId5" Type="http://schemas.openxmlformats.org/officeDocument/2006/relationships/hyperlink" Target="https://www.ncbi.nlm.nih.gov/pmc/articles/PMC40796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2019-01-14T20:40:00Z</dcterms:created>
  <dcterms:modified xsi:type="dcterms:W3CDTF">2019-01-14T20:40:00Z</dcterms:modified>
</cp:coreProperties>
</file>