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Default="00F8408C">
      <w:r>
        <w:t>CoolSculpting</w:t>
      </w:r>
      <w:r w:rsidR="00A85375">
        <w:t xml:space="preserve"> neck.skinney article.mz</w:t>
      </w:r>
    </w:p>
    <w:p w:rsidR="00A85375" w:rsidRDefault="00A85375">
      <w:r>
        <w:t xml:space="preserve">KW </w:t>
      </w:r>
      <w:r w:rsidR="00F8408C">
        <w:t>CoolSculpting</w:t>
      </w:r>
      <w:r>
        <w:t xml:space="preserve"> neck</w:t>
      </w:r>
    </w:p>
    <w:p w:rsidR="00A85375" w:rsidRDefault="00A85375">
      <w:r>
        <w:t>/</w:t>
      </w:r>
      <w:r w:rsidR="00F8408C">
        <w:t>CoolSculpting</w:t>
      </w:r>
      <w:r>
        <w:t>-neck</w:t>
      </w:r>
      <w:r w:rsidR="00A202C4">
        <w:t>-fat</w:t>
      </w:r>
    </w:p>
    <w:p w:rsidR="00A85375" w:rsidRDefault="00A85375">
      <w:r>
        <w:t xml:space="preserve">Meta: CoolSculpting neck fat is a great way to reduce the appearance of double chins. Learn more about this non-surgical alternative to liposuction.  </w:t>
      </w:r>
    </w:p>
    <w:p w:rsidR="00A85375" w:rsidRDefault="00A85375">
      <w:r>
        <w:t>CoolSculpting Neck Fat | Freezing Away a Double Chin</w:t>
      </w:r>
    </w:p>
    <w:p w:rsidR="00A85375" w:rsidRDefault="00A85375">
      <w:r>
        <w:t>CoolSculpting neck fat is a great way to reduce the appearance of double chins. Learn more about this non-surgic</w:t>
      </w:r>
      <w:r>
        <w:t>al alternative to liposuction</w:t>
      </w:r>
      <w:r w:rsidR="00FD1561">
        <w:t xml:space="preserve"> and find out if freezing away unwanted fat deposits is a good solution for </w:t>
      </w:r>
      <w:r w:rsidR="00A202C4">
        <w:t xml:space="preserve">your </w:t>
      </w:r>
      <w:r w:rsidR="00FD1561">
        <w:t>stubborn neck fat.</w:t>
      </w:r>
    </w:p>
    <w:p w:rsidR="00FD1561" w:rsidRDefault="00FD1561">
      <w:r>
        <w:t>What is CoolSculpting?</w:t>
      </w:r>
    </w:p>
    <w:p w:rsidR="00A85375" w:rsidRDefault="00A85375">
      <w:pPr>
        <w:rPr>
          <w:rFonts w:cstheme="minorHAnsi"/>
        </w:rPr>
      </w:pPr>
      <w:r w:rsidRPr="00A202C4">
        <w:rPr>
          <w:u w:val="single"/>
        </w:rPr>
        <w:t>CoolSculpting</w:t>
      </w:r>
      <w:r>
        <w:t xml:space="preserve"> is a revolutionary fat reduction treatment that reduces stubborn fat deposits without surgery or downtime. The non-invasive fat reduction procedure uses </w:t>
      </w:r>
      <w:r w:rsidR="00FD1561">
        <w:t xml:space="preserve">an applicator that exposes unwanted bulges to </w:t>
      </w:r>
      <w:r>
        <w:t xml:space="preserve">controlled cooling to freeze </w:t>
      </w:r>
      <w:r w:rsidR="00FD1561">
        <w:t xml:space="preserve">subcutaneous </w:t>
      </w:r>
      <w:r>
        <w:t xml:space="preserve">fat cells to death. Once fat cells are frozen, they crystalize, die, and are cycled out the body in the form of waste. Once fat cells are removed from the body, they cannot grow back, leading to </w:t>
      </w:r>
      <w:r w:rsidR="00F8408C">
        <w:t>long-term</w:t>
      </w:r>
      <w:r>
        <w:t xml:space="preserve"> fat reduction.</w:t>
      </w:r>
      <w:hyperlink r:id="rId5" w:history="1">
        <w:r w:rsidRPr="00A202C4">
          <w:rPr>
            <w:rStyle w:val="Hyperlink"/>
            <w:rFonts w:cstheme="minorHAnsi"/>
          </w:rPr>
          <w:t>¹</w:t>
        </w:r>
      </w:hyperlink>
      <w:r>
        <w:rPr>
          <w:rFonts w:cstheme="minorHAnsi"/>
        </w:rPr>
        <w:t xml:space="preserve"> </w:t>
      </w:r>
    </w:p>
    <w:p w:rsidR="00EE702D" w:rsidRPr="00EE702D" w:rsidRDefault="00EE702D" w:rsidP="00EE702D">
      <w:pPr>
        <w:jc w:val="right"/>
        <w:rPr>
          <w:rFonts w:cstheme="minorHAnsi"/>
          <w:u w:val="single"/>
        </w:rPr>
      </w:pPr>
      <w:hyperlink r:id="rId6" w:history="1">
        <w:r w:rsidRPr="00EE702D">
          <w:rPr>
            <w:rStyle w:val="Hyperlink"/>
            <w:rFonts w:cstheme="minorHAnsi"/>
          </w:rPr>
          <w:t>Learn more about how CoolSculpting works &gt;&gt;</w:t>
        </w:r>
      </w:hyperlink>
    </w:p>
    <w:p w:rsidR="00A85375" w:rsidRDefault="00A85375">
      <w:pPr>
        <w:rPr>
          <w:rFonts w:cstheme="minorHAnsi"/>
        </w:rPr>
      </w:pPr>
      <w:r>
        <w:rPr>
          <w:rFonts w:cstheme="minorHAnsi"/>
        </w:rPr>
        <w:t xml:space="preserve">CoolSculpting </w:t>
      </w:r>
      <w:r w:rsidR="00FD1561">
        <w:rPr>
          <w:rFonts w:cstheme="minorHAnsi"/>
        </w:rPr>
        <w:t xml:space="preserve"> Treatment Areas</w:t>
      </w:r>
    </w:p>
    <w:p w:rsidR="00FD1561" w:rsidRDefault="00FD1561">
      <w:pPr>
        <w:rPr>
          <w:rFonts w:cstheme="minorHAnsi"/>
        </w:rPr>
      </w:pPr>
      <w:r>
        <w:rPr>
          <w:rFonts w:cstheme="minorHAnsi"/>
        </w:rPr>
        <w:t>When first introduced to the market, CoolSculpting was FDA approved to remove stubborn fat deposits that accumulate on the abdomen and flanks (</w:t>
      </w:r>
      <w:r w:rsidRPr="00EE702D">
        <w:rPr>
          <w:rFonts w:cstheme="minorHAnsi"/>
          <w:u w:val="single"/>
        </w:rPr>
        <w:t>belly fat</w:t>
      </w:r>
      <w:r>
        <w:rPr>
          <w:rFonts w:cstheme="minorHAnsi"/>
        </w:rPr>
        <w:t xml:space="preserve"> and </w:t>
      </w:r>
      <w:r w:rsidRPr="00EE702D">
        <w:rPr>
          <w:rFonts w:cstheme="minorHAnsi"/>
          <w:u w:val="single"/>
        </w:rPr>
        <w:t>love handles</w:t>
      </w:r>
      <w:r>
        <w:rPr>
          <w:rFonts w:cstheme="minorHAnsi"/>
        </w:rPr>
        <w:t xml:space="preserve">.) Propelled by its unparalleled success and popularity, the makers of CoolSculpting developed additional applicators that could target isolated fat deposits on other areas of the body. One of the latest additions to the CoolSculpting applicators collection was the </w:t>
      </w:r>
      <w:r w:rsidRPr="00EE702D">
        <w:rPr>
          <w:rFonts w:cstheme="minorHAnsi"/>
          <w:u w:val="single"/>
        </w:rPr>
        <w:t>CoolMini</w:t>
      </w:r>
      <w:r>
        <w:rPr>
          <w:rFonts w:cstheme="minorHAnsi"/>
        </w:rPr>
        <w:t xml:space="preserve">. This applicator was specifically designed to target submental fullness, commonly known as neck fat, jowls, or a double chin. </w:t>
      </w:r>
    </w:p>
    <w:p w:rsidR="00EE702D" w:rsidRPr="00EE702D" w:rsidRDefault="00EE702D" w:rsidP="00EE702D">
      <w:pPr>
        <w:jc w:val="right"/>
        <w:rPr>
          <w:rFonts w:cstheme="minorHAnsi"/>
          <w:u w:val="single"/>
        </w:rPr>
      </w:pPr>
      <w:r w:rsidRPr="00EE702D">
        <w:rPr>
          <w:rFonts w:cstheme="minorHAnsi"/>
          <w:u w:val="single"/>
        </w:rPr>
        <w:t>Learn more about the CoolMini applicator &gt;&gt;</w:t>
      </w:r>
    </w:p>
    <w:p w:rsidR="003F63F8" w:rsidRDefault="003F63F8">
      <w:pPr>
        <w:rPr>
          <w:rFonts w:cstheme="minorHAnsi"/>
        </w:rPr>
      </w:pPr>
      <w:r>
        <w:rPr>
          <w:rFonts w:cstheme="minorHAnsi"/>
        </w:rPr>
        <w:t>What Causes Submental Fullness?</w:t>
      </w:r>
    </w:p>
    <w:p w:rsidR="003F63F8" w:rsidRDefault="003F63F8">
      <w:pPr>
        <w:rPr>
          <w:rFonts w:cstheme="minorHAnsi"/>
          <w:u w:val="single"/>
        </w:rPr>
      </w:pPr>
      <w:r>
        <w:rPr>
          <w:rFonts w:cstheme="minorHAnsi"/>
        </w:rPr>
        <w:t xml:space="preserve">CoolSculpting neck fat is an appealing option for nearly one out of every two people who admit that they are bothered by the appearance of their double chin, jowls, or neck wattle, according to a survey performed by </w:t>
      </w:r>
      <w:hyperlink r:id="rId7" w:history="1">
        <w:r w:rsidR="00EE702D" w:rsidRPr="00EE702D">
          <w:rPr>
            <w:rStyle w:val="Hyperlink"/>
            <w:rFonts w:cstheme="minorHAnsi"/>
          </w:rPr>
          <w:t>Allergan</w:t>
        </w:r>
      </w:hyperlink>
      <w:r>
        <w:rPr>
          <w:rFonts w:cstheme="minorHAnsi"/>
        </w:rPr>
        <w:t>. Submental fullness is considered one of the most notorious problem areas for losing weight because for most people, double chins and neck fat result with age</w:t>
      </w:r>
      <w:r w:rsidR="00EE702D">
        <w:rPr>
          <w:rFonts w:cstheme="minorHAnsi"/>
        </w:rPr>
        <w:t>, is influenced by genetics,</w:t>
      </w:r>
      <w:r>
        <w:rPr>
          <w:rFonts w:cstheme="minorHAnsi"/>
        </w:rPr>
        <w:t xml:space="preserve"> and </w:t>
      </w:r>
      <w:hyperlink r:id="rId8" w:history="1">
        <w:r w:rsidRPr="00EE702D">
          <w:rPr>
            <w:rStyle w:val="Hyperlink"/>
            <w:rFonts w:cstheme="minorHAnsi"/>
          </w:rPr>
          <w:t>resist diet and exercise.</w:t>
        </w:r>
      </w:hyperlink>
    </w:p>
    <w:p w:rsidR="00EE702D" w:rsidRDefault="00EE702D" w:rsidP="00EE702D">
      <w:pPr>
        <w:jc w:val="right"/>
        <w:rPr>
          <w:rFonts w:cstheme="minorHAnsi"/>
        </w:rPr>
      </w:pPr>
      <w:r>
        <w:rPr>
          <w:rFonts w:cstheme="minorHAnsi"/>
          <w:u w:val="single"/>
        </w:rPr>
        <w:t>Learn more about Double Chin Fat &gt;&gt;</w:t>
      </w:r>
    </w:p>
    <w:p w:rsidR="00FD1561" w:rsidRDefault="00FD1561">
      <w:pPr>
        <w:rPr>
          <w:rFonts w:cstheme="minorHAnsi"/>
        </w:rPr>
      </w:pPr>
      <w:r>
        <w:rPr>
          <w:rFonts w:cstheme="minorHAnsi"/>
        </w:rPr>
        <w:t>CoolSculpting Neck Fat</w:t>
      </w:r>
    </w:p>
    <w:p w:rsidR="00FD1561" w:rsidRDefault="00FD1561">
      <w:pPr>
        <w:rPr>
          <w:rFonts w:cstheme="minorHAnsi"/>
        </w:rPr>
      </w:pPr>
      <w:r>
        <w:rPr>
          <w:rFonts w:cstheme="minorHAnsi"/>
        </w:rPr>
        <w:lastRenderedPageBreak/>
        <w:t xml:space="preserve">Before the introduction of CoolSculpting, most individuals were left with few solutions, such as liposuction, for reducing submental fullness that resisted diet and exercise. With the </w:t>
      </w:r>
      <w:hyperlink r:id="rId9" w:history="1">
        <w:r w:rsidRPr="00EE702D">
          <w:rPr>
            <w:rStyle w:val="Hyperlink"/>
            <w:rFonts w:cstheme="minorHAnsi"/>
          </w:rPr>
          <w:t>CoolMini, CoolSculpting neck</w:t>
        </w:r>
      </w:hyperlink>
      <w:r>
        <w:rPr>
          <w:rFonts w:cstheme="minorHAnsi"/>
        </w:rPr>
        <w:t xml:space="preserve"> fat can reduce submental fullness without injections, stiches, or surgery. </w:t>
      </w:r>
    </w:p>
    <w:p w:rsidR="00FD1561" w:rsidRDefault="00FD1561">
      <w:pPr>
        <w:rPr>
          <w:rFonts w:cstheme="minorHAnsi"/>
        </w:rPr>
      </w:pPr>
      <w:r>
        <w:rPr>
          <w:rFonts w:cstheme="minorHAnsi"/>
        </w:rPr>
        <w:t>CoolSculpting neck fat has been clinically proven to be a safe and effective way to reduce double chins, jowls, and neck wattles. According to scientific findings:</w:t>
      </w:r>
    </w:p>
    <w:p w:rsidR="003F63F8" w:rsidRPr="003F63F8" w:rsidRDefault="003F63F8" w:rsidP="003F63F8">
      <w:pPr>
        <w:rPr>
          <w:rFonts w:cstheme="minorHAnsi"/>
        </w:rPr>
      </w:pPr>
      <w:r w:rsidRPr="003F63F8">
        <w:rPr>
          <w:rFonts w:cstheme="minorHAnsi"/>
        </w:rPr>
        <w:t>•</w:t>
      </w:r>
      <w:r w:rsidRPr="003F63F8">
        <w:rPr>
          <w:rFonts w:cstheme="minorHAnsi"/>
        </w:rPr>
        <w:tab/>
      </w:r>
      <w:r>
        <w:rPr>
          <w:rFonts w:cstheme="minorHAnsi"/>
        </w:rPr>
        <w:t>CoolSculpting neck fat lead to an av</w:t>
      </w:r>
      <w:r w:rsidRPr="003F63F8">
        <w:rPr>
          <w:rFonts w:cstheme="minorHAnsi"/>
        </w:rPr>
        <w:t>erage of 20%</w:t>
      </w:r>
      <w:r>
        <w:rPr>
          <w:rFonts w:cstheme="minorHAnsi"/>
        </w:rPr>
        <w:t xml:space="preserve"> fat reduction after a single treatment</w:t>
      </w:r>
    </w:p>
    <w:p w:rsidR="003F63F8" w:rsidRPr="003F63F8" w:rsidRDefault="003F63F8" w:rsidP="003F63F8">
      <w:pPr>
        <w:rPr>
          <w:rFonts w:cstheme="minorHAnsi"/>
        </w:rPr>
      </w:pPr>
      <w:r w:rsidRPr="003F63F8">
        <w:rPr>
          <w:rFonts w:cstheme="minorHAnsi"/>
        </w:rPr>
        <w:t>•</w:t>
      </w:r>
      <w:r w:rsidRPr="003F63F8">
        <w:rPr>
          <w:rFonts w:cstheme="minorHAnsi"/>
        </w:rPr>
        <w:tab/>
        <w:t>83% of patients were satisfied with their results</w:t>
      </w:r>
      <w:r>
        <w:rPr>
          <w:rFonts w:cstheme="minorHAnsi"/>
        </w:rPr>
        <w:t xml:space="preserve"> after CoolSculpting neck fat</w:t>
      </w:r>
    </w:p>
    <w:p w:rsidR="003F63F8" w:rsidRPr="003F63F8" w:rsidRDefault="003F63F8" w:rsidP="003F63F8">
      <w:pPr>
        <w:rPr>
          <w:rFonts w:cstheme="minorHAnsi"/>
        </w:rPr>
      </w:pPr>
      <w:r w:rsidRPr="003F63F8">
        <w:rPr>
          <w:rFonts w:cstheme="minorHAnsi"/>
        </w:rPr>
        <w:t>•</w:t>
      </w:r>
      <w:r w:rsidRPr="003F63F8">
        <w:rPr>
          <w:rFonts w:cstheme="minorHAnsi"/>
        </w:rPr>
        <w:tab/>
        <w:t>7 out of 10 patients found the procedure comfortable</w:t>
      </w:r>
    </w:p>
    <w:p w:rsidR="003F63F8" w:rsidRDefault="003F63F8" w:rsidP="003F63F8">
      <w:pPr>
        <w:rPr>
          <w:rFonts w:cstheme="minorHAnsi"/>
        </w:rPr>
      </w:pPr>
      <w:r w:rsidRPr="003F63F8">
        <w:rPr>
          <w:rFonts w:cstheme="minorHAnsi"/>
        </w:rPr>
        <w:t>•</w:t>
      </w:r>
      <w:r w:rsidRPr="003F63F8">
        <w:rPr>
          <w:rFonts w:cstheme="minorHAnsi"/>
        </w:rPr>
        <w:tab/>
        <w:t xml:space="preserve">8 out of 10 patients would recommend </w:t>
      </w:r>
      <w:r>
        <w:rPr>
          <w:rFonts w:cstheme="minorHAnsi"/>
        </w:rPr>
        <w:t>CoolSculpting neck fat to a friend</w:t>
      </w:r>
    </w:p>
    <w:p w:rsidR="00EE702D" w:rsidRPr="00EE702D" w:rsidRDefault="00EE702D" w:rsidP="00EE702D">
      <w:pPr>
        <w:jc w:val="right"/>
        <w:rPr>
          <w:rFonts w:cstheme="minorHAnsi"/>
          <w:u w:val="single"/>
        </w:rPr>
      </w:pPr>
      <w:r w:rsidRPr="00EE702D">
        <w:rPr>
          <w:rFonts w:cstheme="minorHAnsi"/>
          <w:u w:val="single"/>
        </w:rPr>
        <w:t>See CoolMini Before and After Pics &gt;&gt;</w:t>
      </w:r>
    </w:p>
    <w:p w:rsidR="00FD1561" w:rsidRDefault="003F63F8">
      <w:pPr>
        <w:rPr>
          <w:rFonts w:cstheme="minorHAnsi"/>
        </w:rPr>
      </w:pPr>
      <w:r>
        <w:rPr>
          <w:rFonts w:cstheme="minorHAnsi"/>
        </w:rPr>
        <w:t>CoolSculpting Neck Fat in NYC</w:t>
      </w:r>
    </w:p>
    <w:p w:rsidR="003F63F8" w:rsidRDefault="003F63F8">
      <w:r>
        <w:rPr>
          <w:rFonts w:cstheme="minorHAnsi"/>
        </w:rPr>
        <w:t xml:space="preserve">CoolSculpting neck fat is one of the most popular treatment areas at SKINNEY Medspa, the top selling CoolSculpting NYC provider. Find out if freezing away your double chin, jowl, or neck wattle is a good solution for you by scheduling a complimentary consultation today. Contact Skinney online or call </w:t>
      </w:r>
      <w:r>
        <w:rPr>
          <w:rFonts w:ascii="Open Sans" w:hAnsi="Open Sans" w:cs="Open Sans"/>
          <w:color w:val="38A3C8"/>
          <w:u w:val="single"/>
        </w:rPr>
        <w:t>(212) 754-6639</w:t>
      </w:r>
      <w:r>
        <w:rPr>
          <w:rFonts w:ascii="Open Sans" w:hAnsi="Open Sans" w:cs="Open Sans"/>
          <w:color w:val="38A3C8"/>
          <w:u w:val="single"/>
        </w:rPr>
        <w:t>.</w:t>
      </w:r>
      <w:bookmarkStart w:id="0" w:name="_GoBack"/>
      <w:bookmarkEnd w:id="0"/>
    </w:p>
    <w:sectPr w:rsidR="003F63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Y3NLc0NrcwNjI2MbRU0lEKTi0uzszPAykwrAUAQDkFDSwAAAA="/>
  </w:docVars>
  <w:rsids>
    <w:rsidRoot w:val="00A85375"/>
    <w:rsid w:val="003F63F8"/>
    <w:rsid w:val="006F1251"/>
    <w:rsid w:val="00A202C4"/>
    <w:rsid w:val="00A85375"/>
    <w:rsid w:val="00ED22F2"/>
    <w:rsid w:val="00EE702D"/>
    <w:rsid w:val="00F8408C"/>
    <w:rsid w:val="00FD1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02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02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inneymedspa.com/stubborn-fat/" TargetMode="External"/><Relationship Id="rId3" Type="http://schemas.openxmlformats.org/officeDocument/2006/relationships/settings" Target="settings.xml"/><Relationship Id="rId7" Type="http://schemas.openxmlformats.org/officeDocument/2006/relationships/hyperlink" Target="https://www.allergan.com/news/news/thomson-reuters/new-survey-reveals-impact-of-double-chin-on-self-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skinneymedspa.com/cryolipolysis/" TargetMode="External"/><Relationship Id="rId11" Type="http://schemas.openxmlformats.org/officeDocument/2006/relationships/theme" Target="theme/theme1.xml"/><Relationship Id="rId5" Type="http://schemas.openxmlformats.org/officeDocument/2006/relationships/hyperlink" Target="http://onlinelibrary.wiley.com/doi/10.1111/jocd.12238/ful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kinneymedspa.com/coolmini-double-chin-red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2019-05-30T19:25:00Z</dcterms:created>
  <dcterms:modified xsi:type="dcterms:W3CDTF">2019-05-30T20:02:00Z</dcterms:modified>
</cp:coreProperties>
</file>