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D32" w:rsidRDefault="00E07D32" w:rsidP="00E07D32">
      <w:pPr>
        <w:shd w:val="clear" w:color="auto" w:fill="FFFFFF"/>
        <w:spacing w:after="0" w:line="240" w:lineRule="auto"/>
        <w:rPr>
          <w:rFonts w:ascii="Arial" w:eastAsia="Times New Roman" w:hAnsi="Arial" w:cs="Arial"/>
          <w:b/>
          <w:bCs/>
          <w:color w:val="000000"/>
        </w:rPr>
      </w:pPr>
      <w:bookmarkStart w:id="0" w:name="_GoBack"/>
      <w:r>
        <w:rPr>
          <w:rFonts w:ascii="Arial" w:eastAsia="Times New Roman" w:hAnsi="Arial" w:cs="Arial"/>
          <w:b/>
          <w:bCs/>
          <w:color w:val="000000"/>
        </w:rPr>
        <w:t>Emsculpt for arms.edelman.article.tomo</w:t>
      </w:r>
    </w:p>
    <w:bookmarkEnd w:id="0"/>
    <w:p w:rsidR="00E07D32" w:rsidRDefault="00E07D32" w:rsidP="00E07D32">
      <w:pPr>
        <w:shd w:val="clear" w:color="auto" w:fill="FFFFFF"/>
        <w:spacing w:after="0" w:line="240" w:lineRule="auto"/>
        <w:rPr>
          <w:rFonts w:ascii="Arial" w:eastAsia="Times New Roman" w:hAnsi="Arial" w:cs="Arial"/>
          <w:b/>
          <w:bCs/>
          <w:color w:val="000000"/>
        </w:rPr>
      </w:pPr>
    </w:p>
    <w:p w:rsidR="00E07D32" w:rsidRDefault="00E07D32" w:rsidP="00E07D32">
      <w:pPr>
        <w:shd w:val="clear" w:color="auto" w:fill="FFFFFF"/>
        <w:spacing w:after="0" w:line="240" w:lineRule="auto"/>
        <w:rPr>
          <w:rFonts w:ascii="Arial" w:eastAsia="Times New Roman" w:hAnsi="Arial" w:cs="Arial"/>
          <w:b/>
          <w:bCs/>
          <w:color w:val="000000"/>
        </w:rPr>
      </w:pPr>
      <w:r>
        <w:rPr>
          <w:rFonts w:ascii="Arial" w:eastAsia="Times New Roman" w:hAnsi="Arial" w:cs="Arial"/>
          <w:b/>
          <w:bCs/>
          <w:color w:val="000000"/>
        </w:rPr>
        <w:t>/emsculpt for arms</w:t>
      </w: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 xml:space="preserve">Keyword: </w:t>
      </w:r>
      <w:r>
        <w:rPr>
          <w:rFonts w:ascii="Arial" w:eastAsia="Times New Roman" w:hAnsi="Arial" w:cs="Arial"/>
          <w:color w:val="000000"/>
        </w:rPr>
        <w:t xml:space="preserve">emsculpt for </w:t>
      </w:r>
      <w:r w:rsidRPr="003D1D59">
        <w:rPr>
          <w:rFonts w:ascii="Arial" w:eastAsia="Times New Roman" w:hAnsi="Arial" w:cs="Arial"/>
          <w:color w:val="000000"/>
        </w:rPr>
        <w:t>arms</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 xml:space="preserve">Meta: </w:t>
      </w:r>
      <w:r w:rsidRPr="003D1D59">
        <w:rPr>
          <w:rFonts w:ascii="Arial" w:eastAsia="Times New Roman" w:hAnsi="Arial" w:cs="Arial"/>
          <w:color w:val="000000"/>
        </w:rPr>
        <w:t>Learn more about newly FDA-approved Emsculpt for arms and thighs, broadening treatment area for the contouring procedure</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Emsculpt for Arms and Thighs with New Applicator</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The introduction of a new smaller applicator has made Emsculpt for arms, thighs, and calves possible. This big advancement in body contouring technology was first introduced during the </w:t>
      </w:r>
      <w:r w:rsidRPr="003D1D59">
        <w:rPr>
          <w:rFonts w:ascii="Arial" w:eastAsia="Times New Roman" w:hAnsi="Arial" w:cs="Arial"/>
          <w:i/>
          <w:iCs/>
          <w:color w:val="000000"/>
        </w:rPr>
        <w:t xml:space="preserve">39th Annual Conference of the American Society for Laser Medicine &amp; Surgery (ASLMS). </w:t>
      </w:r>
      <w:r w:rsidRPr="003D1D59">
        <w:rPr>
          <w:rFonts w:ascii="Arial" w:eastAsia="Times New Roman" w:hAnsi="Arial" w:cs="Arial"/>
          <w:color w:val="000000"/>
        </w:rPr>
        <w:t xml:space="preserve">Initially only approved for fat reduction and muscle stimulation in the abdomen and buttock area, </w:t>
      </w:r>
      <w:r w:rsidR="00106281" w:rsidRPr="003D1D59">
        <w:rPr>
          <w:rFonts w:ascii="Arial" w:eastAsia="Times New Roman" w:hAnsi="Arial" w:cs="Arial"/>
          <w:color w:val="000000"/>
        </w:rPr>
        <w:t>Emsculpt’s</w:t>
      </w:r>
      <w:r w:rsidRPr="003D1D59">
        <w:rPr>
          <w:rFonts w:ascii="Arial" w:eastAsia="Times New Roman" w:hAnsi="Arial" w:cs="Arial"/>
          <w:color w:val="000000"/>
        </w:rPr>
        <w:t xml:space="preserve"> latest applicator broadens the treatment areas that can be shaped by its superior HIFEM energy. Keep reading to learn more.</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How Does Emsculpt for Arms and Thighs Work?</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8409F9">
        <w:rPr>
          <w:rFonts w:ascii="Arial" w:eastAsia="Times New Roman" w:hAnsi="Arial" w:cs="Arial"/>
          <w:color w:val="000000"/>
          <w:u w:val="single"/>
        </w:rPr>
        <w:t>The Emsculpt process</w:t>
      </w:r>
      <w:r w:rsidRPr="003D1D59">
        <w:rPr>
          <w:rFonts w:ascii="Arial" w:eastAsia="Times New Roman" w:hAnsi="Arial" w:cs="Arial"/>
          <w:color w:val="000000"/>
        </w:rPr>
        <w:t xml:space="preserve"> uses Highly Focused Electro Magnetic (HIFEM) energy to stimulate extra strong contractions, known as supramaximal contractions, in a specified muscle group. It is impossible to stimulate supramaximal contractions manually on one’s own. A single treatment is equivalent to 20,000 squats or 20,000 crunches. Ultimately, this results in building muscle as well as toning and strengthening.</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Default="00E07D32" w:rsidP="00E07D32">
      <w:pPr>
        <w:shd w:val="clear" w:color="auto" w:fill="FFFFFF"/>
        <w:spacing w:after="0" w:line="240" w:lineRule="auto"/>
        <w:rPr>
          <w:rFonts w:ascii="Arial" w:eastAsia="Times New Roman" w:hAnsi="Arial" w:cs="Arial"/>
          <w:color w:val="000000"/>
        </w:rPr>
      </w:pPr>
      <w:r w:rsidRPr="003D1D59">
        <w:rPr>
          <w:rFonts w:ascii="Arial" w:eastAsia="Times New Roman" w:hAnsi="Arial" w:cs="Arial"/>
          <w:color w:val="000000"/>
        </w:rPr>
        <w:t>Other than stimulating muscle growth, Emsculpt’s HIFEM energy destroys fat cells, resulting in lipolysis. The destroyed cells are collected naturally and processed out of the body in the form of waste.</w:t>
      </w:r>
    </w:p>
    <w:p w:rsidR="00E07D32" w:rsidRDefault="00E07D32" w:rsidP="00E07D32">
      <w:pPr>
        <w:shd w:val="clear" w:color="auto" w:fill="FFFFFF"/>
        <w:spacing w:after="0" w:line="240" w:lineRule="auto"/>
        <w:rPr>
          <w:rFonts w:ascii="Arial" w:eastAsia="Times New Roman" w:hAnsi="Arial" w:cs="Arial"/>
          <w:color w:val="000000"/>
        </w:rPr>
      </w:pPr>
    </w:p>
    <w:p w:rsidR="00E07D32" w:rsidRPr="008409F9" w:rsidRDefault="00E07D32" w:rsidP="00E07D32">
      <w:pPr>
        <w:shd w:val="clear" w:color="auto" w:fill="FFFFFF"/>
        <w:spacing w:after="0" w:line="240" w:lineRule="auto"/>
        <w:jc w:val="right"/>
        <w:rPr>
          <w:rFonts w:ascii="Times New Roman" w:eastAsia="Times New Roman" w:hAnsi="Times New Roman" w:cs="Times New Roman"/>
          <w:sz w:val="24"/>
          <w:szCs w:val="24"/>
          <w:u w:val="single"/>
        </w:rPr>
      </w:pPr>
      <w:r w:rsidRPr="008409F9">
        <w:rPr>
          <w:rFonts w:ascii="Arial" w:eastAsia="Times New Roman" w:hAnsi="Arial" w:cs="Arial"/>
          <w:color w:val="000000"/>
          <w:u w:val="single"/>
        </w:rPr>
        <w:t xml:space="preserve">Related Article: CoolSculpting </w:t>
      </w:r>
      <w:r w:rsidR="00106281" w:rsidRPr="008409F9">
        <w:rPr>
          <w:rFonts w:ascii="Arial" w:eastAsia="Times New Roman" w:hAnsi="Arial" w:cs="Arial"/>
          <w:color w:val="000000"/>
          <w:u w:val="single"/>
        </w:rPr>
        <w:t>vs.</w:t>
      </w:r>
      <w:r w:rsidRPr="008409F9">
        <w:rPr>
          <w:rFonts w:ascii="Arial" w:eastAsia="Times New Roman" w:hAnsi="Arial" w:cs="Arial"/>
          <w:color w:val="000000"/>
          <w:u w:val="single"/>
        </w:rPr>
        <w:t xml:space="preserve"> Emsculpt &gt;&gt;</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106281"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Beyond</w:t>
      </w:r>
      <w:r w:rsidR="00E07D32" w:rsidRPr="003D1D59">
        <w:rPr>
          <w:rFonts w:ascii="Arial" w:eastAsia="Times New Roman" w:hAnsi="Arial" w:cs="Arial"/>
          <w:b/>
          <w:bCs/>
          <w:color w:val="000000"/>
        </w:rPr>
        <w:t xml:space="preserve"> Abs </w:t>
      </w:r>
      <w:r w:rsidRPr="003D1D59">
        <w:rPr>
          <w:rFonts w:ascii="Arial" w:eastAsia="Times New Roman" w:hAnsi="Arial" w:cs="Arial"/>
          <w:b/>
          <w:bCs/>
          <w:color w:val="000000"/>
        </w:rPr>
        <w:t>and</w:t>
      </w:r>
      <w:r w:rsidR="00E07D32" w:rsidRPr="003D1D59">
        <w:rPr>
          <w:rFonts w:ascii="Arial" w:eastAsia="Times New Roman" w:hAnsi="Arial" w:cs="Arial"/>
          <w:b/>
          <w:bCs/>
          <w:color w:val="000000"/>
        </w:rPr>
        <w:t xml:space="preserve"> Buttocks: Emsculpt for Arms</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Default="00E07D32" w:rsidP="00E07D32">
      <w:pPr>
        <w:shd w:val="clear" w:color="auto" w:fill="FFFFFF"/>
        <w:spacing w:after="0" w:line="240" w:lineRule="auto"/>
        <w:rPr>
          <w:rFonts w:ascii="Arial" w:eastAsia="Times New Roman" w:hAnsi="Arial" w:cs="Arial"/>
          <w:color w:val="000000"/>
        </w:rPr>
      </w:pPr>
      <w:r w:rsidRPr="003D1D59">
        <w:rPr>
          <w:rFonts w:ascii="Arial" w:eastAsia="Times New Roman" w:hAnsi="Arial" w:cs="Arial"/>
          <w:color w:val="000000"/>
        </w:rPr>
        <w:t xml:space="preserve">Originally, Emsculpt was only FDA-approved for the treatment of the abdomen and buttock areas. Many men and women experience a common problem with the abdomen: belly fat. Emsculpt can help melt away resistant fat deposits on the stomach </w:t>
      </w:r>
      <w:r w:rsidR="00106281" w:rsidRPr="003D1D59">
        <w:rPr>
          <w:rFonts w:ascii="Arial" w:eastAsia="Times New Roman" w:hAnsi="Arial" w:cs="Arial"/>
          <w:color w:val="000000"/>
        </w:rPr>
        <w:t>and</w:t>
      </w:r>
      <w:r w:rsidRPr="003D1D59">
        <w:rPr>
          <w:rFonts w:ascii="Arial" w:eastAsia="Times New Roman" w:hAnsi="Arial" w:cs="Arial"/>
          <w:color w:val="000000"/>
        </w:rPr>
        <w:t xml:space="preserve"> help develop abdomen muscles. This can help patients totally change their midsection rather than just making it smaller. Additionally, the sculpting effects of HIFEM energy can be used to sculpt and firm the buttocks as a non-invasive alternative</w:t>
      </w:r>
      <w:r>
        <w:rPr>
          <w:rFonts w:ascii="Arial" w:eastAsia="Times New Roman" w:hAnsi="Arial" w:cs="Arial"/>
          <w:color w:val="000000"/>
        </w:rPr>
        <w:t xml:space="preserve"> to a surgical</w:t>
      </w:r>
      <w:r w:rsidRPr="003D1D59">
        <w:rPr>
          <w:rFonts w:ascii="Arial" w:eastAsia="Times New Roman" w:hAnsi="Arial" w:cs="Arial"/>
          <w:color w:val="000000"/>
        </w:rPr>
        <w:t xml:space="preserve"> butt lift.</w:t>
      </w:r>
    </w:p>
    <w:p w:rsidR="00E07D32" w:rsidRDefault="00E07D32" w:rsidP="00E07D32">
      <w:pPr>
        <w:shd w:val="clear" w:color="auto" w:fill="FFFFFF"/>
        <w:spacing w:after="0" w:line="240" w:lineRule="auto"/>
        <w:rPr>
          <w:rFonts w:ascii="Arial" w:eastAsia="Times New Roman" w:hAnsi="Arial" w:cs="Arial"/>
          <w:color w:val="000000"/>
        </w:rPr>
      </w:pPr>
    </w:p>
    <w:p w:rsidR="00E07D32" w:rsidRPr="008409F9" w:rsidRDefault="00E07D32" w:rsidP="00E07D32">
      <w:pPr>
        <w:spacing w:after="0" w:line="240" w:lineRule="auto"/>
        <w:jc w:val="right"/>
        <w:rPr>
          <w:rFonts w:ascii="Arial" w:eastAsia="Times New Roman" w:hAnsi="Arial" w:cs="Arial"/>
          <w:color w:val="000000"/>
          <w:u w:val="single"/>
        </w:rPr>
      </w:pPr>
      <w:r w:rsidRPr="008409F9">
        <w:rPr>
          <w:rFonts w:ascii="Arial" w:eastAsia="Times New Roman" w:hAnsi="Arial" w:cs="Arial"/>
          <w:color w:val="000000"/>
          <w:u w:val="single"/>
        </w:rPr>
        <w:t>See Emsculpt Before and After Images &gt;&gt;</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Emsculpt for Arms and Thighs Now FDA-approved</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In a press release from Emsculpt </w:t>
      </w:r>
      <w:r w:rsidR="00106281" w:rsidRPr="003D1D59">
        <w:rPr>
          <w:rFonts w:ascii="Arial" w:eastAsia="Times New Roman" w:hAnsi="Arial" w:cs="Arial"/>
          <w:color w:val="000000"/>
        </w:rPr>
        <w:t>manufacturer</w:t>
      </w:r>
      <w:r w:rsidRPr="003D1D59">
        <w:rPr>
          <w:rFonts w:ascii="Arial" w:eastAsia="Times New Roman" w:hAnsi="Arial" w:cs="Arial"/>
          <w:color w:val="000000"/>
        </w:rPr>
        <w:t xml:space="preserve"> BTL, Vice President of US Marketing </w:t>
      </w:r>
      <w:r w:rsidR="00106281" w:rsidRPr="003D1D59">
        <w:rPr>
          <w:rFonts w:ascii="Arial" w:eastAsia="Times New Roman" w:hAnsi="Arial" w:cs="Arial"/>
          <w:color w:val="000000"/>
        </w:rPr>
        <w:t>said,</w:t>
      </w:r>
      <w:r w:rsidRPr="003D1D59">
        <w:rPr>
          <w:rFonts w:ascii="Arial" w:eastAsia="Times New Roman" w:hAnsi="Arial" w:cs="Arial"/>
          <w:color w:val="000000"/>
        </w:rPr>
        <w:t xml:space="preserve"> “BTL is always researching new innovations and raising the bar in aesthetics in order to improve patient satisfaction and outcomes. The addition of the small applicator...is now cleared [by the FDA] for strengthening, firming and toning of arms and thighs.”</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lastRenderedPageBreak/>
        <w:t>In</w:t>
      </w:r>
      <w:hyperlink r:id="rId5" w:history="1">
        <w:r w:rsidRPr="003D1D59">
          <w:rPr>
            <w:rFonts w:ascii="Arial" w:eastAsia="Times New Roman" w:hAnsi="Arial" w:cs="Arial"/>
            <w:color w:val="000000"/>
          </w:rPr>
          <w:t xml:space="preserve"> </w:t>
        </w:r>
        <w:r w:rsidRPr="003D1D59">
          <w:rPr>
            <w:rFonts w:ascii="Arial" w:eastAsia="Times New Roman" w:hAnsi="Arial" w:cs="Arial"/>
            <w:i/>
            <w:iCs/>
            <w:color w:val="1155CC"/>
            <w:u w:val="single"/>
          </w:rPr>
          <w:t>Haute Beauty</w:t>
        </w:r>
      </w:hyperlink>
      <w:r w:rsidRPr="003D1D59">
        <w:rPr>
          <w:rFonts w:ascii="Arial" w:eastAsia="Times New Roman" w:hAnsi="Arial" w:cs="Arial"/>
          <w:color w:val="000000"/>
        </w:rPr>
        <w:t>, plastic surgeon Dr. Stanley Paulous says the new applicator is “great news, as patients now have the option to enhance the areas that are most important to them.” This will surely be good news for the hundreds of men and women who are looking for a solution to help them contour their arms with defined triceps and biceps and those who are hoping to lift, tone, and sculpt the upper areas of their legs.</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This new small applicator is currently FDA-approved for tr</w:t>
      </w:r>
      <w:r>
        <w:rPr>
          <w:rFonts w:ascii="Arial" w:eastAsia="Times New Roman" w:hAnsi="Arial" w:cs="Arial"/>
          <w:color w:val="000000"/>
        </w:rPr>
        <w:t>eating the upper arms and thigh</w:t>
      </w:r>
      <w:r w:rsidRPr="003D1D59">
        <w:rPr>
          <w:rFonts w:ascii="Arial" w:eastAsia="Times New Roman" w:hAnsi="Arial" w:cs="Arial"/>
          <w:color w:val="000000"/>
        </w:rPr>
        <w:t>s and there are currently protocols in the process for the treatment of the calves and oblique area.</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 xml:space="preserve">Best Emsculpt for Arms </w:t>
      </w:r>
      <w:r w:rsidR="00106281" w:rsidRPr="003D1D59">
        <w:rPr>
          <w:rFonts w:ascii="Arial" w:eastAsia="Times New Roman" w:hAnsi="Arial" w:cs="Arial"/>
          <w:b/>
          <w:bCs/>
          <w:color w:val="000000"/>
        </w:rPr>
        <w:t>near</w:t>
      </w:r>
      <w:r w:rsidRPr="003D1D59">
        <w:rPr>
          <w:rFonts w:ascii="Arial" w:eastAsia="Times New Roman" w:hAnsi="Arial" w:cs="Arial"/>
          <w:b/>
          <w:bCs/>
          <w:color w:val="000000"/>
        </w:rPr>
        <w:t xml:space="preserve"> Me</w:t>
      </w:r>
    </w:p>
    <w:p w:rsidR="00E07D32" w:rsidRPr="003D1D59" w:rsidRDefault="00E07D32" w:rsidP="00E07D32">
      <w:pPr>
        <w:spacing w:after="0" w:line="240" w:lineRule="auto"/>
        <w:rPr>
          <w:rFonts w:ascii="Times New Roman" w:eastAsia="Times New Roman" w:hAnsi="Times New Roman" w:cs="Times New Roman"/>
          <w:sz w:val="24"/>
          <w:szCs w:val="24"/>
        </w:rPr>
      </w:pPr>
    </w:p>
    <w:p w:rsidR="00E07D32" w:rsidRPr="003D1D59" w:rsidRDefault="00E07D32" w:rsidP="00E07D32">
      <w:pPr>
        <w:shd w:val="clear" w:color="auto" w:fill="FFFFFF"/>
        <w:spacing w:line="240" w:lineRule="auto"/>
        <w:rPr>
          <w:rFonts w:ascii="Times New Roman" w:eastAsia="Times New Roman" w:hAnsi="Times New Roman" w:cs="Times New Roman"/>
          <w:sz w:val="24"/>
          <w:szCs w:val="24"/>
        </w:rPr>
      </w:pPr>
      <w:r w:rsidRPr="003D1D59">
        <w:rPr>
          <w:rFonts w:ascii="Arial" w:eastAsia="Times New Roman" w:hAnsi="Arial" w:cs="Arial"/>
          <w:color w:val="000000"/>
        </w:rPr>
        <w:t>If you’d like to learn more about whether Emsculpt for arms or any other viable treatment areas is a good, non-invasive choice for your body shaping needs, consider book</w:t>
      </w:r>
      <w:r>
        <w:rPr>
          <w:rFonts w:ascii="Arial" w:eastAsia="Times New Roman" w:hAnsi="Arial" w:cs="Arial"/>
          <w:color w:val="000000"/>
        </w:rPr>
        <w:t>ing a free consultation with Dr. Julia Edelman of the New England Center for Body Sculpting,</w:t>
      </w:r>
      <w:r w:rsidRPr="003D1D59">
        <w:rPr>
          <w:rFonts w:ascii="Arial" w:eastAsia="Times New Roman" w:hAnsi="Arial" w:cs="Arial"/>
          <w:color w:val="000000"/>
        </w:rPr>
        <w:t xml:space="preserve"> the</w:t>
      </w:r>
      <w:r>
        <w:rPr>
          <w:rFonts w:ascii="Arial" w:eastAsia="Times New Roman" w:hAnsi="Arial" w:cs="Arial"/>
          <w:color w:val="000000"/>
        </w:rPr>
        <w:t xml:space="preserve"> leading provider of Emsculpt in Middleboro.</w:t>
      </w:r>
      <w:r w:rsidRPr="003D1D59">
        <w:rPr>
          <w:rFonts w:ascii="Arial" w:eastAsia="Times New Roman" w:hAnsi="Arial" w:cs="Arial"/>
          <w:color w:val="000000"/>
        </w:rPr>
        <w:t xml:space="preserve"> </w:t>
      </w:r>
      <w:r>
        <w:rPr>
          <w:rFonts w:ascii="Arial" w:eastAsia="Times New Roman" w:hAnsi="Arial" w:cs="Arial"/>
          <w:color w:val="000000"/>
        </w:rPr>
        <w:t xml:space="preserve">Reach out online by filling out the form below or call </w:t>
      </w:r>
      <w:r>
        <w:rPr>
          <w:rFonts w:ascii="Arial" w:hAnsi="Arial" w:cs="Arial"/>
          <w:color w:val="686868"/>
        </w:rPr>
        <w:t>(508) 947-0800 today.</w:t>
      </w:r>
    </w:p>
    <w:p w:rsidR="00A6530A" w:rsidRDefault="00106281"/>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zsjAytzA2MTcwNjBQ0lEKTi0uzszPAykwrAUAyovKvywAAAA="/>
  </w:docVars>
  <w:rsids>
    <w:rsidRoot w:val="00E07D32"/>
    <w:rsid w:val="00106281"/>
    <w:rsid w:val="006F1251"/>
    <w:rsid w:val="00E07D3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uteliving.com/hautebeauty/latest-emsculpt-news-clinical-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2019-06-21T22:04:00Z</dcterms:created>
  <dcterms:modified xsi:type="dcterms:W3CDTF">2019-06-21T22:06:00Z</dcterms:modified>
</cp:coreProperties>
</file>