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05BB350A" w:rsidR="00BE0018" w:rsidRDefault="00721ABC">
      <w:pPr>
        <w:rPr>
          <w:b/>
          <w:u w:val="single"/>
        </w:rPr>
      </w:pPr>
      <w:r>
        <w:rPr>
          <w:b/>
          <w:u w:val="single"/>
        </w:rPr>
        <w:t>Cooltone.servicepage.skinney.tomo</w:t>
      </w:r>
    </w:p>
    <w:p w14:paraId="5F98D89F" w14:textId="77777777" w:rsidR="00721ABC" w:rsidRDefault="00721ABC">
      <w:pPr>
        <w:rPr>
          <w:b/>
          <w:u w:val="single"/>
        </w:rPr>
      </w:pPr>
    </w:p>
    <w:p w14:paraId="00000003" w14:textId="77777777" w:rsidR="00BE0018" w:rsidRDefault="00D721B9">
      <w:r>
        <w:rPr>
          <w:b/>
        </w:rPr>
        <w:t xml:space="preserve">Keyword: </w:t>
      </w:r>
      <w:r>
        <w:t>cooltone</w:t>
      </w:r>
    </w:p>
    <w:p w14:paraId="79EE7BF9" w14:textId="77777777" w:rsidR="00721ABC" w:rsidRDefault="00721ABC"/>
    <w:p w14:paraId="4D16FA44" w14:textId="1777AB7B" w:rsidR="00721ABC" w:rsidRDefault="00721ABC">
      <w:r>
        <w:t>/</w:t>
      </w:r>
      <w:proofErr w:type="spellStart"/>
      <w:r>
        <w:t>cooltone</w:t>
      </w:r>
      <w:proofErr w:type="spellEnd"/>
      <w:r>
        <w:t xml:space="preserve"> </w:t>
      </w:r>
      <w:r w:rsidR="00D721B9">
        <w:t>NYC</w:t>
      </w:r>
    </w:p>
    <w:p w14:paraId="00000004" w14:textId="77777777" w:rsidR="00BE0018" w:rsidRDefault="00BE0018"/>
    <w:p w14:paraId="00000005" w14:textId="77777777" w:rsidR="00BE0018" w:rsidRDefault="00D721B9">
      <w:r>
        <w:rPr>
          <w:b/>
        </w:rPr>
        <w:t xml:space="preserve">Meta: </w:t>
      </w:r>
      <w:r>
        <w:t xml:space="preserve">CoolTone is a cutting-edge body-contouring technology that combines melting away fat and building and toning of muscles in the abs, glutes, and legs. </w:t>
      </w:r>
    </w:p>
    <w:p w14:paraId="00000006" w14:textId="77777777" w:rsidR="00BE0018" w:rsidRDefault="00BE0018"/>
    <w:p w14:paraId="00000007" w14:textId="0B313BF1" w:rsidR="00BE0018" w:rsidRDefault="00721ABC">
      <w:pPr>
        <w:rPr>
          <w:b/>
        </w:rPr>
      </w:pPr>
      <w:r>
        <w:rPr>
          <w:b/>
        </w:rPr>
        <w:t xml:space="preserve">CoolTone NYC | </w:t>
      </w:r>
      <w:r w:rsidR="00D721B9">
        <w:rPr>
          <w:b/>
        </w:rPr>
        <w:t xml:space="preserve">Build and Tone a New Physique </w:t>
      </w:r>
    </w:p>
    <w:p w14:paraId="00000008" w14:textId="77777777" w:rsidR="00BE0018" w:rsidRDefault="00BE0018"/>
    <w:p w14:paraId="00000009" w14:textId="77777777" w:rsidR="00BE0018" w:rsidRDefault="00D721B9">
      <w:r>
        <w:t>CoolTone, the newest advancement in non-surgical body-shaping technology, hones in on what makes up most of the body’s composition: muscle. Distinct from other body-contouring procedures such as CoolSculpting, which only eliminates fat cells, this procedur</w:t>
      </w:r>
      <w:r>
        <w:t>e harnesses electromagnetic power to build, strengthen, and define musculature in the abdomen, glutes, and legs.¹ Often referred to as “the superman workout”, CoolTone goes far beyond any workout one can do in the gym.² Just a single painless, half-hour se</w:t>
      </w:r>
      <w:r>
        <w:t xml:space="preserve">ssion is the equivalent of 20,000 contractions! </w:t>
      </w:r>
    </w:p>
    <w:p w14:paraId="0000000A" w14:textId="77777777" w:rsidR="00BE0018" w:rsidRDefault="00BE0018"/>
    <w:p w14:paraId="0000000B" w14:textId="70F5C44E" w:rsidR="00BE0018" w:rsidRDefault="00D721B9">
      <w:r>
        <w:t>Patients who undergo this FDA-approved procedure can be assured of its high safety profile; it is clinically proven effective</w:t>
      </w:r>
      <w:r>
        <w:t xml:space="preserve"> and safe.¹ Patients are able to get back to everyday activities immediatel</w:t>
      </w:r>
      <w:r>
        <w:t>y post-treatment. Because it also helps reduce fat in the surrounding treated area, CoolTone delivers organic-looking and long-lasting results for anyone interested in a total body transformation that will make it appear more svelte, muscular, and defined.</w:t>
      </w:r>
      <w:r>
        <w:t xml:space="preserve">³ </w:t>
      </w:r>
    </w:p>
    <w:p w14:paraId="0000000C" w14:textId="77777777" w:rsidR="00BE0018" w:rsidRDefault="00BE0018"/>
    <w:p w14:paraId="0000000D" w14:textId="77F08166" w:rsidR="00BE0018" w:rsidRDefault="00D721B9">
      <w:r>
        <w:t>Keep reading to learn more about the transformative power of electromagnetic body shaping</w:t>
      </w:r>
      <w:r>
        <w:t xml:space="preserve"> or book a complimentary medical consultation with </w:t>
      </w:r>
      <w:r w:rsidR="00721ABC">
        <w:t>SKINNEY Medspa</w:t>
      </w:r>
      <w:r>
        <w:t xml:space="preserve">, </w:t>
      </w:r>
      <w:r w:rsidR="00721ABC">
        <w:t>the leading body-contouring provider in NYC</w:t>
      </w:r>
      <w:r>
        <w:t xml:space="preserve">. </w:t>
      </w:r>
    </w:p>
    <w:p w14:paraId="0000000E" w14:textId="77777777" w:rsidR="00BE0018" w:rsidRDefault="00BE0018"/>
    <w:p w14:paraId="0000000F" w14:textId="77777777" w:rsidR="00BE0018" w:rsidRDefault="00D721B9">
      <w:pPr>
        <w:rPr>
          <w:b/>
        </w:rPr>
      </w:pPr>
      <w:r>
        <w:rPr>
          <w:b/>
        </w:rPr>
        <w:t>CoolTone Benefits</w:t>
      </w:r>
    </w:p>
    <w:p w14:paraId="00000010" w14:textId="77777777" w:rsidR="00BE0018" w:rsidRDefault="00BE0018">
      <w:pPr>
        <w:rPr>
          <w:b/>
        </w:rPr>
      </w:pPr>
    </w:p>
    <w:p w14:paraId="00000011" w14:textId="77777777" w:rsidR="00BE0018" w:rsidRDefault="00D721B9">
      <w:pPr>
        <w:numPr>
          <w:ilvl w:val="0"/>
          <w:numId w:val="2"/>
        </w:numPr>
      </w:pPr>
      <w:r>
        <w:t>Build and firm muscle in addition t</w:t>
      </w:r>
      <w:r>
        <w:t>o reducing fat</w:t>
      </w:r>
    </w:p>
    <w:p w14:paraId="00000012" w14:textId="77777777" w:rsidR="00BE0018" w:rsidRDefault="00D721B9">
      <w:pPr>
        <w:numPr>
          <w:ilvl w:val="0"/>
          <w:numId w:val="2"/>
        </w:numPr>
      </w:pPr>
      <w:r>
        <w:t>Get toned, defined abdomen muscles</w:t>
      </w:r>
    </w:p>
    <w:p w14:paraId="00000013" w14:textId="77777777" w:rsidR="00BE0018" w:rsidRDefault="00D721B9">
      <w:pPr>
        <w:numPr>
          <w:ilvl w:val="0"/>
          <w:numId w:val="2"/>
        </w:numPr>
      </w:pPr>
      <w:r>
        <w:t xml:space="preserve">Stimulate 20,000+ supramaximal contractions </w:t>
      </w:r>
    </w:p>
    <w:p w14:paraId="00000014" w14:textId="1C20C395" w:rsidR="00BE0018" w:rsidRDefault="00721ABC">
      <w:pPr>
        <w:numPr>
          <w:ilvl w:val="0"/>
          <w:numId w:val="2"/>
        </w:numPr>
      </w:pPr>
      <w:r>
        <w:t xml:space="preserve">Firm and define legs </w:t>
      </w:r>
    </w:p>
    <w:p w14:paraId="00000015" w14:textId="2433F118" w:rsidR="00BE0018" w:rsidRDefault="00721ABC" w:rsidP="00721ABC">
      <w:pPr>
        <w:numPr>
          <w:ilvl w:val="0"/>
          <w:numId w:val="2"/>
        </w:numPr>
      </w:pPr>
      <w:r>
        <w:t>Tone glutes for a non-surgical butt lift</w:t>
      </w:r>
    </w:p>
    <w:p w14:paraId="00000016" w14:textId="77777777" w:rsidR="00BE0018" w:rsidRDefault="00D721B9">
      <w:pPr>
        <w:numPr>
          <w:ilvl w:val="0"/>
          <w:numId w:val="2"/>
        </w:numPr>
      </w:pPr>
      <w:r>
        <w:t>FDA-approved as safe and long-lasting¹</w:t>
      </w:r>
    </w:p>
    <w:p w14:paraId="00000017" w14:textId="77777777" w:rsidR="00BE0018" w:rsidRDefault="00D721B9">
      <w:pPr>
        <w:numPr>
          <w:ilvl w:val="0"/>
          <w:numId w:val="2"/>
        </w:numPr>
      </w:pPr>
      <w:r>
        <w:t>Quick and pain-free half-hour treatments</w:t>
      </w:r>
    </w:p>
    <w:p w14:paraId="00000018" w14:textId="2CD42E4D" w:rsidR="00BE0018" w:rsidRDefault="00721ABC">
      <w:pPr>
        <w:numPr>
          <w:ilvl w:val="0"/>
          <w:numId w:val="2"/>
        </w:numPr>
      </w:pPr>
      <w:r>
        <w:t>Non Invasive &amp; little to no downtime</w:t>
      </w:r>
    </w:p>
    <w:p w14:paraId="00000019" w14:textId="77777777" w:rsidR="00BE0018" w:rsidRDefault="00D721B9">
      <w:pPr>
        <w:numPr>
          <w:ilvl w:val="0"/>
          <w:numId w:val="2"/>
        </w:numPr>
      </w:pPr>
      <w:r>
        <w:t>Return to normal activities immediately</w:t>
      </w:r>
    </w:p>
    <w:p w14:paraId="0000001B" w14:textId="77777777" w:rsidR="00BE0018" w:rsidRDefault="00BE0018"/>
    <w:p w14:paraId="0000001C" w14:textId="77777777" w:rsidR="00BE0018" w:rsidRDefault="00D721B9">
      <w:pPr>
        <w:rPr>
          <w:b/>
        </w:rPr>
      </w:pPr>
      <w:r>
        <w:rPr>
          <w:b/>
        </w:rPr>
        <w:t>Before and After CoolTone Pictures*</w:t>
      </w:r>
    </w:p>
    <w:p w14:paraId="0000001D" w14:textId="77777777" w:rsidR="00BE0018" w:rsidRDefault="00BE0018">
      <w:pPr>
        <w:rPr>
          <w:b/>
        </w:rPr>
      </w:pPr>
    </w:p>
    <w:p w14:paraId="0000001E" w14:textId="212BA4D1" w:rsidR="00BE0018" w:rsidRDefault="00D721B9">
      <w:r>
        <w:lastRenderedPageBreak/>
        <w:t>Potential patients can use CoolTone</w:t>
      </w:r>
      <w:r>
        <w:t xml:space="preserve"> before and after images to see the dramatic body-transforming results that this muscle stimulation procedure can provide. Always keep in mind that individual results can vary.* But the following CoolTone before and after</w:t>
      </w:r>
      <w:r>
        <w:t xml:space="preserve"> pictures show actual patients displaying the excellent results of the technique-sensitive procedure when performed by a professional and skilled provider. </w:t>
      </w:r>
    </w:p>
    <w:p w14:paraId="0000001F" w14:textId="77777777" w:rsidR="00BE0018" w:rsidRDefault="00BE0018"/>
    <w:p w14:paraId="00000020" w14:textId="77777777" w:rsidR="00BE0018" w:rsidRDefault="00D721B9">
      <w:pPr>
        <w:rPr>
          <w:b/>
        </w:rPr>
      </w:pPr>
      <w:r>
        <w:rPr>
          <w:b/>
        </w:rPr>
        <w:t>How Does CoolTone Technology Work?</w:t>
      </w:r>
    </w:p>
    <w:p w14:paraId="00000021" w14:textId="77777777" w:rsidR="00BE0018" w:rsidRDefault="00BE0018"/>
    <w:p w14:paraId="00000022" w14:textId="77777777" w:rsidR="00BE0018" w:rsidRDefault="00D721B9">
      <w:r>
        <w:t>Muscle contractions are what build and tone muscle groups in t</w:t>
      </w:r>
      <w:r>
        <w:t>he abs, glutes, and thighs over time. This procedure is able to super-powerfully emulate the contractions we trigger ourselves whenever we exercise. The procedure stimulates the same muscle-building process with the use of cutting-edge technology called Ma</w:t>
      </w:r>
      <w:r>
        <w:t xml:space="preserve">gnetic Muscle Simulation (MMS).  </w:t>
      </w:r>
    </w:p>
    <w:p w14:paraId="00000023" w14:textId="77777777" w:rsidR="00BE0018" w:rsidRDefault="00BE0018"/>
    <w:p w14:paraId="00000024" w14:textId="21EDB911" w:rsidR="00BE0018" w:rsidRDefault="00D721B9">
      <w:r>
        <w:t>During the procedure, highly powered</w:t>
      </w:r>
      <w:r>
        <w:t xml:space="preserve"> coil applicators target the electromagnetic energy onto the desired muscle area. The energy passes through the muscle painlessly and safely, triggering fine motor nerves within the mus</w:t>
      </w:r>
      <w:r>
        <w:t xml:space="preserve">cle fibers. Both the fast-twitch and slow-twitch muscle fibers are stimulated, causing contractions of a supraphysiological (superhuman) level. These supramaximal contractions far surpass anything a person can manually do in the gym, no matter how intense </w:t>
      </w:r>
      <w:r>
        <w:t>the workout. Just one half-hour session equals 20,000 contractions.² What results is stronger, more firm, defined musculature in the abdomen, legs, and glutes and an overall slimmer, more toned physique.¹</w:t>
      </w:r>
    </w:p>
    <w:p w14:paraId="00000025" w14:textId="77777777" w:rsidR="00BE0018" w:rsidRDefault="00BE0018"/>
    <w:p w14:paraId="00000026" w14:textId="77777777" w:rsidR="00BE0018" w:rsidRDefault="00D721B9">
      <w:pPr>
        <w:rPr>
          <w:b/>
        </w:rPr>
      </w:pPr>
      <w:r>
        <w:rPr>
          <w:b/>
        </w:rPr>
        <w:t xml:space="preserve">Muscle or Fat: CoolTone and CoolSculpting </w:t>
      </w:r>
    </w:p>
    <w:p w14:paraId="00000027" w14:textId="77777777" w:rsidR="00BE0018" w:rsidRDefault="00BE0018"/>
    <w:p w14:paraId="00000028" w14:textId="5121029F" w:rsidR="00BE0018" w:rsidRDefault="00D721B9">
      <w:r>
        <w:t>Most o</w:t>
      </w:r>
      <w:r>
        <w:t xml:space="preserve">f the body-contouring procedures available have one focus: fat reduction. </w:t>
      </w:r>
      <w:r>
        <w:rPr>
          <w:u w:val="single"/>
        </w:rPr>
        <w:t>CoolSculpting</w:t>
      </w:r>
      <w:r>
        <w:t>, a fat-freezing procedure, is currently the number one non-surgical fat reduction procedure globally. However,</w:t>
      </w:r>
      <w:r>
        <w:t xml:space="preserve"> fat is not</w:t>
      </w:r>
      <w:r>
        <w:t xml:space="preserve"> the only or even the main component of the body’s co</w:t>
      </w:r>
      <w:r>
        <w:t>mposition, at about 15-25%. Alternatively, our muscle mass has a huge impact on the shape of the body. In women, muscle makes up 36% of body composition and in men, it makes up 42%. For some people, muscle composition has a much greater impact on the gener</w:t>
      </w:r>
      <w:r>
        <w:t>al appearance of their body than fat.</w:t>
      </w:r>
    </w:p>
    <w:p w14:paraId="00000029" w14:textId="77777777" w:rsidR="00BE0018" w:rsidRDefault="00BE0018"/>
    <w:p w14:paraId="0000002A" w14:textId="7C520508" w:rsidR="00BE0018" w:rsidRDefault="00D721B9">
      <w:r>
        <w:t>The reality of the unique interplay between fat and muscle is what motivated Allergan</w:t>
      </w:r>
      <w:r>
        <w:t>, the makers of CoolSculpting technology, to create the CoolTone procedure. Combining these procedures to both freeze fat while bui</w:t>
      </w:r>
      <w:r>
        <w:t xml:space="preserve">lding, firming, and defining muscles is a comprehensive body-transformation technique that can completely change your physique non-invasively and with zero downtime.³ </w:t>
      </w:r>
    </w:p>
    <w:p w14:paraId="0000002B" w14:textId="77777777" w:rsidR="00BE0018" w:rsidRDefault="00BE0018"/>
    <w:p w14:paraId="0000002C" w14:textId="77777777" w:rsidR="00BE0018" w:rsidRDefault="00D721B9">
      <w:pPr>
        <w:rPr>
          <w:b/>
        </w:rPr>
      </w:pPr>
      <w:r>
        <w:rPr>
          <w:b/>
        </w:rPr>
        <w:t>How Much Does CoolTone Cost?</w:t>
      </w:r>
    </w:p>
    <w:p w14:paraId="0000002D" w14:textId="77777777" w:rsidR="00BE0018" w:rsidRDefault="00BE0018">
      <w:pPr>
        <w:rPr>
          <w:b/>
        </w:rPr>
      </w:pPr>
    </w:p>
    <w:p w14:paraId="0000002E" w14:textId="0E86A416" w:rsidR="00BE0018" w:rsidRDefault="00D721B9">
      <w:r>
        <w:t>CoolTone prices vary based on individual patient’s needs.</w:t>
      </w:r>
      <w:r>
        <w:t xml:space="preserve"> The specialized dimensions of a given patient’s individual treatment plan determine the ultimate price</w:t>
      </w:r>
      <w:r>
        <w:t>. Factors that affect</w:t>
      </w:r>
      <w:r>
        <w:t xml:space="preserve"> price include area being treated and the number of sessions needed to meet the patient’s desired results.</w:t>
      </w:r>
    </w:p>
    <w:p w14:paraId="0000002F" w14:textId="77777777" w:rsidR="00BE0018" w:rsidRDefault="00BE0018"/>
    <w:p w14:paraId="00000030" w14:textId="77777777" w:rsidR="00BE0018" w:rsidRDefault="00D721B9">
      <w:r>
        <w:t>CoolTone cost wil</w:t>
      </w:r>
      <w:r>
        <w:t xml:space="preserve">l be gone over in detail during your free consultation. If this body-contouring procedure is right for you, our team at [SPA] will assist in tailoring a treatment schedule that fits your body-transformation desires as well as your budget. </w:t>
      </w:r>
    </w:p>
    <w:p w14:paraId="00000031" w14:textId="77777777" w:rsidR="00BE0018" w:rsidRDefault="00BE0018"/>
    <w:p w14:paraId="00000032" w14:textId="77777777" w:rsidR="00BE0018" w:rsidRDefault="00D721B9">
      <w:pPr>
        <w:rPr>
          <w:b/>
        </w:rPr>
      </w:pPr>
      <w:r>
        <w:rPr>
          <w:b/>
        </w:rPr>
        <w:t>Academic Review</w:t>
      </w:r>
      <w:r>
        <w:rPr>
          <w:b/>
        </w:rPr>
        <w:t xml:space="preserve">s of CoolTone </w:t>
      </w:r>
    </w:p>
    <w:p w14:paraId="00000033" w14:textId="77777777" w:rsidR="00BE0018" w:rsidRDefault="00BE0018">
      <w:pPr>
        <w:rPr>
          <w:b/>
        </w:rPr>
      </w:pPr>
    </w:p>
    <w:p w14:paraId="00000034" w14:textId="375FEAC0" w:rsidR="00BE0018" w:rsidRDefault="00D721B9">
      <w:r>
        <w:t xml:space="preserve">CoolTone has been gaining rapid popularity and enthusiastic patient reviews. But it’s not just patients who have positive endorsements of this body-sculpting procedure. Several academic publications have published peer-reviewed articles on </w:t>
      </w:r>
      <w:r>
        <w:t xml:space="preserve">this procedure. One such article from the </w:t>
      </w:r>
      <w:r w:rsidRPr="00721ABC">
        <w:rPr>
          <w:i/>
        </w:rPr>
        <w:t>Journal of Cosmetic Dermatology,</w:t>
      </w:r>
      <w:r>
        <w:t xml:space="preserve"> titled “Safety and efficacy of a novel high</w:t>
      </w:r>
      <w:r w:rsidR="00721ABC">
        <w:t>-</w:t>
      </w:r>
      <w:r>
        <w:t xml:space="preserve">intensity focused electromagnetic technology device for noninvasive abdominal body shaping” reported that nearly </w:t>
      </w:r>
      <w:r w:rsidRPr="00721ABC">
        <w:rPr>
          <w:b/>
          <w:i/>
        </w:rPr>
        <w:t>“91% of patients reporte</w:t>
      </w:r>
      <w:r w:rsidRPr="00721ABC">
        <w:rPr>
          <w:b/>
          <w:i/>
        </w:rPr>
        <w:t>d their abdominal appearance improved and 92% stated they are satisfied with treatment results at month 3.”²</w:t>
      </w:r>
    </w:p>
    <w:p w14:paraId="00000035" w14:textId="77777777" w:rsidR="00BE0018" w:rsidRDefault="00BE0018"/>
    <w:p w14:paraId="00000036" w14:textId="1F2088C7" w:rsidR="00BE0018" w:rsidRDefault="00D721B9">
      <w:r>
        <w:t>Further reporting at the 39th Annual Conference of the American Society for Laser Medicine &amp; Surgery (ASLMS) ⁴ shows</w:t>
      </w:r>
      <w:r>
        <w:t xml:space="preserve"> that body-shaping procedures t</w:t>
      </w:r>
      <w:r>
        <w:t xml:space="preserve">hat utilize high-powered electromagnetic power result in: </w:t>
      </w:r>
    </w:p>
    <w:p w14:paraId="00000037" w14:textId="77777777" w:rsidR="00BE0018" w:rsidRDefault="00BE0018"/>
    <w:p w14:paraId="00000038" w14:textId="77777777" w:rsidR="00BE0018" w:rsidRDefault="00D721B9">
      <w:pPr>
        <w:numPr>
          <w:ilvl w:val="0"/>
          <w:numId w:val="1"/>
        </w:numPr>
      </w:pPr>
      <w:r>
        <w:t>Shrinkage of subcutaneous fat by 27.4% 6 months post-procedure</w:t>
      </w:r>
    </w:p>
    <w:p w14:paraId="00000039" w14:textId="77777777" w:rsidR="00BE0018" w:rsidRDefault="00D721B9">
      <w:pPr>
        <w:numPr>
          <w:ilvl w:val="0"/>
          <w:numId w:val="1"/>
        </w:numPr>
      </w:pPr>
      <w:r>
        <w:t>An overall decrease in fat layer of 7.73mm</w:t>
      </w:r>
    </w:p>
    <w:p w14:paraId="0000003A" w14:textId="77777777" w:rsidR="00BE0018" w:rsidRDefault="00D721B9">
      <w:pPr>
        <w:numPr>
          <w:ilvl w:val="0"/>
          <w:numId w:val="1"/>
        </w:numPr>
      </w:pPr>
      <w:r>
        <w:t>Muscle thickness up by 19%</w:t>
      </w:r>
    </w:p>
    <w:p w14:paraId="0000003B" w14:textId="77777777" w:rsidR="00BE0018" w:rsidRDefault="00D721B9">
      <w:pPr>
        <w:numPr>
          <w:ilvl w:val="0"/>
          <w:numId w:val="1"/>
        </w:numPr>
      </w:pPr>
      <w:r>
        <w:t>Diastasis recti (ab separation) reduced by 10.46%</w:t>
      </w:r>
    </w:p>
    <w:p w14:paraId="0000003C" w14:textId="77777777" w:rsidR="00BE0018" w:rsidRDefault="00BE0018"/>
    <w:p w14:paraId="0000003D" w14:textId="77777777" w:rsidR="00BE0018" w:rsidRDefault="00D721B9">
      <w:pPr>
        <w:rPr>
          <w:b/>
        </w:rPr>
      </w:pPr>
      <w:r>
        <w:rPr>
          <w:b/>
        </w:rPr>
        <w:t>CoolTone Safety and Side Effects</w:t>
      </w:r>
    </w:p>
    <w:p w14:paraId="0000003E" w14:textId="77777777" w:rsidR="00BE0018" w:rsidRDefault="00BE0018">
      <w:pPr>
        <w:rPr>
          <w:b/>
        </w:rPr>
      </w:pPr>
    </w:p>
    <w:p w14:paraId="0000003F" w14:textId="77777777" w:rsidR="00BE0018" w:rsidRDefault="00D721B9">
      <w:r>
        <w:t>This is an FDA-approved procedure that is highly safe with minimal side effects. Clinical studies have shown that this procedure is safe and effective. However, some mild soreness localized to the treated area is common af</w:t>
      </w:r>
      <w:r>
        <w:t xml:space="preserve">ter treatment. This soreness is not unlike what one would feel after an intense workout¹ and typically dissipates 1-2 days after the procedure. </w:t>
      </w:r>
    </w:p>
    <w:p w14:paraId="00000040" w14:textId="77777777" w:rsidR="00BE0018" w:rsidRDefault="00BE0018"/>
    <w:p w14:paraId="00000041" w14:textId="77777777" w:rsidR="00BE0018" w:rsidRDefault="00D721B9">
      <w:pPr>
        <w:rPr>
          <w:b/>
        </w:rPr>
      </w:pPr>
      <w:r>
        <w:rPr>
          <w:b/>
        </w:rPr>
        <w:t>CoolTone Results*</w:t>
      </w:r>
    </w:p>
    <w:p w14:paraId="00000042" w14:textId="77777777" w:rsidR="00BE0018" w:rsidRDefault="00BE0018"/>
    <w:p w14:paraId="00000043" w14:textId="77777777" w:rsidR="00BE0018" w:rsidRDefault="00D721B9">
      <w:r>
        <w:t xml:space="preserve">Typical patients reach their desired results with a treatment plan of 4 sessions, with 2-3 </w:t>
      </w:r>
      <w:r>
        <w:t xml:space="preserve">days spaced between. Individual results may vary*, but generally, patients will see more defined musculature within 2-4 weeks following the final session. Some patients see continued improvement for up to half a year post-procedure.* </w:t>
      </w:r>
    </w:p>
    <w:p w14:paraId="00000044" w14:textId="77777777" w:rsidR="00BE0018" w:rsidRDefault="00BE0018"/>
    <w:p w14:paraId="00000045" w14:textId="77777777" w:rsidR="00BE0018" w:rsidRDefault="00D721B9">
      <w:pPr>
        <w:rPr>
          <w:b/>
        </w:rPr>
      </w:pPr>
      <w:r>
        <w:rPr>
          <w:b/>
        </w:rPr>
        <w:t>CoolTone Near Me</w:t>
      </w:r>
    </w:p>
    <w:p w14:paraId="00000046" w14:textId="77777777" w:rsidR="00BE0018" w:rsidRDefault="00BE0018"/>
    <w:p w14:paraId="00000047" w14:textId="1DB3B398" w:rsidR="00BE0018" w:rsidRDefault="00D721B9">
      <w:r>
        <w:t>If</w:t>
      </w:r>
      <w:r>
        <w:t xml:space="preserve"> you are</w:t>
      </w:r>
      <w:r>
        <w:t xml:space="preserve"> ready for a full-body transformation, CoolTone might be what you have</w:t>
      </w:r>
      <w:r>
        <w:t xml:space="preserve"> been looking for! To learn more, schedule a free consultation at </w:t>
      </w:r>
      <w:r w:rsidR="00721ABC">
        <w:t>SKINNEY Medspa in NYC</w:t>
      </w:r>
      <w:r>
        <w:t>. Our team of skilled and friendly body-contouring professionals will help you determine if this</w:t>
      </w:r>
      <w:r>
        <w:t xml:space="preserve"> treatment is a good choice </w:t>
      </w:r>
      <w:r w:rsidR="00721ABC">
        <w:t xml:space="preserve">for you. Call us at </w:t>
      </w:r>
      <w:r w:rsidR="00721ABC">
        <w:rPr>
          <w:sz w:val="20"/>
          <w:szCs w:val="20"/>
        </w:rPr>
        <w:t>(646) 760-5071</w:t>
      </w:r>
      <w:r w:rsidR="00721ABC">
        <w:rPr>
          <w:sz w:val="20"/>
          <w:szCs w:val="20"/>
        </w:rPr>
        <w:t xml:space="preserve"> </w:t>
      </w:r>
      <w:r w:rsidR="00721ABC">
        <w:t xml:space="preserve">or reach out online. </w:t>
      </w:r>
    </w:p>
    <w:p w14:paraId="00000048" w14:textId="77777777" w:rsidR="00BE0018" w:rsidRDefault="00BE0018"/>
    <w:p w14:paraId="00000049" w14:textId="77777777" w:rsidR="00BE0018" w:rsidRDefault="00D721B9">
      <w:r>
        <w:t>Sources:</w:t>
      </w:r>
    </w:p>
    <w:p w14:paraId="7A121304" w14:textId="77777777" w:rsidR="007275A2" w:rsidRDefault="007275A2" w:rsidP="007275A2"/>
    <w:p w14:paraId="08239CED" w14:textId="77777777" w:rsidR="007275A2" w:rsidRDefault="007275A2" w:rsidP="007275A2">
      <w:pPr>
        <w:rPr>
          <w:rStyle w:val="Hyperlink"/>
        </w:rPr>
      </w:pPr>
      <w:r w:rsidRPr="00D4114C">
        <w:t xml:space="preserve">¹ </w:t>
      </w:r>
      <w:r>
        <w:t>“</w:t>
      </w:r>
      <w:r w:rsidRPr="00D4114C">
        <w:t>High intensity focused electromagnetic therapy evaluated by magnetic resonance imaging: Safety and efficacy study of a dual tissue effect based non</w:t>
      </w:r>
      <w:r w:rsidRPr="00D4114C">
        <w:rPr>
          <w:rFonts w:ascii="Cambria Math" w:hAnsi="Cambria Math" w:cs="Cambria Math"/>
        </w:rPr>
        <w:t>‐</w:t>
      </w:r>
      <w:r w:rsidRPr="00D4114C">
        <w:t>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14:paraId="27827D53" w14:textId="77777777" w:rsidR="007275A2" w:rsidRDefault="007275A2" w:rsidP="007275A2"/>
    <w:p w14:paraId="5947D4BD" w14:textId="77777777" w:rsidR="007275A2" w:rsidRDefault="007275A2" w:rsidP="007275A2">
      <w:pPr>
        <w:rPr>
          <w:rStyle w:val="Hyperlink"/>
        </w:rPr>
      </w:pPr>
      <w:r>
        <w:rPr>
          <w:rFonts w:cstheme="minorHAnsi"/>
        </w:rPr>
        <w:t>²</w:t>
      </w:r>
      <w:r>
        <w:t xml:space="preserve"> “</w:t>
      </w:r>
      <w:r w:rsidRPr="00802E7B">
        <w:t>Safety and efficacy of a novel high</w:t>
      </w:r>
      <w:r w:rsidRPr="00802E7B">
        <w:rPr>
          <w:rFonts w:ascii="Cambria Math" w:hAnsi="Cambria Math" w:cs="Cambria Math"/>
        </w:rPr>
        <w:t>‐</w:t>
      </w:r>
      <w:r w:rsidRPr="00802E7B">
        <w:t>intensity focused electromagnetic technology device for noninvasive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14:paraId="540EABA6" w14:textId="77777777" w:rsidR="007275A2" w:rsidRDefault="007275A2" w:rsidP="007275A2"/>
    <w:p w14:paraId="33B929AF" w14:textId="77777777" w:rsidR="007275A2" w:rsidRDefault="007275A2" w:rsidP="007275A2">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14:paraId="51DBD89E" w14:textId="77777777" w:rsidR="007275A2" w:rsidRPr="00AA63EF" w:rsidRDefault="007275A2" w:rsidP="007275A2"/>
    <w:p w14:paraId="6180DBF0" w14:textId="77777777" w:rsidR="007275A2" w:rsidRDefault="007275A2" w:rsidP="007275A2">
      <w:r>
        <w:rPr>
          <w:rFonts w:cstheme="minorHAnsi"/>
        </w:rPr>
        <w:t>⁴</w:t>
      </w:r>
      <w:r>
        <w:t xml:space="preserve"> * Data on file.</w:t>
      </w:r>
    </w:p>
    <w:p w14:paraId="0000004E" w14:textId="77777777" w:rsidR="00BE0018" w:rsidRDefault="00BE0018"/>
    <w:p w14:paraId="0000004F" w14:textId="77777777" w:rsidR="00BE0018" w:rsidRDefault="00BE0018"/>
    <w:p w14:paraId="00000050" w14:textId="77777777" w:rsidR="00BE0018" w:rsidRDefault="00BE0018">
      <w:bookmarkStart w:id="0" w:name="_GoBack"/>
      <w:bookmarkEnd w:id="0"/>
    </w:p>
    <w:p w14:paraId="00000051" w14:textId="77777777" w:rsidR="00BE0018" w:rsidRDefault="00BE0018"/>
    <w:p w14:paraId="00000052" w14:textId="77777777" w:rsidR="00BE0018" w:rsidRDefault="00BE0018"/>
    <w:p w14:paraId="00000053" w14:textId="77777777" w:rsidR="00BE0018" w:rsidRDefault="00BE0018"/>
    <w:p w14:paraId="00000054" w14:textId="77777777" w:rsidR="00BE0018" w:rsidRDefault="00BE0018"/>
    <w:p w14:paraId="00000055" w14:textId="77777777" w:rsidR="00BE0018" w:rsidRDefault="00BE0018"/>
    <w:p w14:paraId="00000056" w14:textId="77777777" w:rsidR="00BE0018" w:rsidRDefault="00BE0018"/>
    <w:p w14:paraId="00000057" w14:textId="77777777" w:rsidR="00BE0018" w:rsidRDefault="00BE0018"/>
    <w:p w14:paraId="00000058" w14:textId="77777777" w:rsidR="00BE0018" w:rsidRDefault="00BE0018"/>
    <w:p w14:paraId="00000059" w14:textId="77777777" w:rsidR="00BE0018" w:rsidRDefault="00BE0018"/>
    <w:p w14:paraId="0000005A" w14:textId="77777777" w:rsidR="00BE0018" w:rsidRDefault="00BE0018"/>
    <w:p w14:paraId="0000005B" w14:textId="77777777" w:rsidR="00BE0018" w:rsidRDefault="00BE0018"/>
    <w:p w14:paraId="0000005C" w14:textId="77777777" w:rsidR="00BE0018" w:rsidRDefault="00BE0018"/>
    <w:sectPr w:rsidR="00BE00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234A"/>
    <w:multiLevelType w:val="multilevel"/>
    <w:tmpl w:val="F2B22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4AA2467"/>
    <w:multiLevelType w:val="multilevel"/>
    <w:tmpl w:val="8DF80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QxsDQ2NLQ0MjMxNzZX0lEKTi0uzszPAykwrAUA4yE9WSwAAAA="/>
  </w:docVars>
  <w:rsids>
    <w:rsidRoot w:val="00BE0018"/>
    <w:rsid w:val="00721ABC"/>
    <w:rsid w:val="007275A2"/>
    <w:rsid w:val="00BE0018"/>
    <w:rsid w:val="00D7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275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27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microsoft.com/office/2007/relationships/stylesWithEffects" Target="stylesWithEffect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4</cp:revision>
  <dcterms:created xsi:type="dcterms:W3CDTF">2019-08-27T19:55:00Z</dcterms:created>
  <dcterms:modified xsi:type="dcterms:W3CDTF">2019-08-27T20:03:00Z</dcterms:modified>
</cp:coreProperties>
</file>