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84F" w:rsidRDefault="003D084F" w:rsidP="003D084F">
      <w:pPr>
        <w:rPr>
          <w:b/>
          <w:u w:val="single"/>
        </w:rPr>
      </w:pPr>
      <w:r>
        <w:rPr>
          <w:b/>
          <w:u w:val="single"/>
        </w:rPr>
        <w:t>Coolsculpting neck fat.lowney.article.tomo</w:t>
      </w:r>
    </w:p>
    <w:p w:rsidR="003D084F" w:rsidRDefault="003D084F" w:rsidP="003D084F">
      <w:r>
        <w:rPr>
          <w:b/>
        </w:rPr>
        <w:t xml:space="preserve">Keyword: </w:t>
      </w:r>
      <w:r>
        <w:t>CoolSculpting Neck</w:t>
      </w:r>
    </w:p>
    <w:p w:rsidR="003D084F" w:rsidRDefault="003D084F" w:rsidP="003D084F">
      <w:r>
        <w:t>/coolsculpting neck fat</w:t>
      </w:r>
    </w:p>
    <w:p w:rsidR="003D084F" w:rsidRDefault="003D084F" w:rsidP="003D084F">
      <w:r>
        <w:rPr>
          <w:b/>
        </w:rPr>
        <w:t>Meta:</w:t>
      </w:r>
      <w:r>
        <w:t xml:space="preserve"> Learn more about the CoolSculpt</w:t>
      </w:r>
      <w:r>
        <w:t>ing neck fat procedure for the submental region</w:t>
      </w:r>
      <w:r>
        <w:t>, a new high-end technique for reducing extra fat around th</w:t>
      </w:r>
      <w:r>
        <w:t>e neck area</w:t>
      </w:r>
      <w:r>
        <w:t>.</w:t>
      </w:r>
    </w:p>
    <w:p w:rsidR="003D084F" w:rsidRDefault="003D084F" w:rsidP="003D084F"/>
    <w:p w:rsidR="003D084F" w:rsidRDefault="003D084F" w:rsidP="003D084F">
      <w:pPr>
        <w:rPr>
          <w:b/>
        </w:rPr>
      </w:pPr>
      <w:r>
        <w:rPr>
          <w:b/>
        </w:rPr>
        <w:t xml:space="preserve">Get Rid of Turtle Neck With CoolSculpting Neck Fat </w:t>
      </w:r>
      <w:r>
        <w:t xml:space="preserve">| </w:t>
      </w:r>
      <w:r>
        <w:rPr>
          <w:b/>
        </w:rPr>
        <w:t>Chilling Fat Cells to Death</w:t>
      </w:r>
    </w:p>
    <w:p w:rsidR="003D084F" w:rsidRDefault="003D084F" w:rsidP="003D084F"/>
    <w:p w:rsidR="003D084F" w:rsidRDefault="003D084F" w:rsidP="003D084F">
      <w:r>
        <w:t xml:space="preserve">CoolSculpting neck </w:t>
      </w:r>
      <w:r>
        <w:t>fat can help many people struggling</w:t>
      </w:r>
      <w:r>
        <w:t xml:space="preserve"> with stubborn extra fat around the neck</w:t>
      </w:r>
      <w:r>
        <w:t xml:space="preserve"> and below the chin, often referred to as a double chin.</w:t>
      </w:r>
      <w:r>
        <w:t xml:space="preserve"> Read more about this fat freezing technology and decide if this cosmetic procedure is a wise option to get rid of that turtle neck. </w:t>
      </w:r>
    </w:p>
    <w:p w:rsidR="003D084F" w:rsidRDefault="003D084F" w:rsidP="003D084F"/>
    <w:p w:rsidR="003D084F" w:rsidRDefault="003D084F" w:rsidP="003D084F">
      <w:r>
        <w:rPr>
          <w:b/>
        </w:rPr>
        <w:t xml:space="preserve">CoolSculpting | What Is It? </w:t>
      </w:r>
      <w:r>
        <w:t xml:space="preserve"> </w:t>
      </w:r>
    </w:p>
    <w:p w:rsidR="003D084F" w:rsidRDefault="003D084F" w:rsidP="003D084F"/>
    <w:p w:rsidR="003D084F" w:rsidRDefault="003D084F" w:rsidP="003D084F">
      <w:pPr>
        <w:rPr>
          <w:color w:val="1155CC"/>
          <w:u w:val="single"/>
          <w:vertAlign w:val="superscript"/>
        </w:rPr>
      </w:pPr>
      <w:r w:rsidRPr="003D084F">
        <w:rPr>
          <w:u w:val="single"/>
        </w:rPr>
        <w:t>CoolSculpting</w:t>
      </w:r>
      <w:r>
        <w:t xml:space="preserve"> is a new non-invasive technique that utilizes the process of freezing fat deposits around specific body areas. A patient can resume their daily routine right after treatment. During the procedure, a skilled technician places an </w:t>
      </w:r>
      <w:r w:rsidRPr="003D084F">
        <w:rPr>
          <w:u w:val="single"/>
        </w:rPr>
        <w:t>applicator</w:t>
      </w:r>
      <w:r>
        <w:t xml:space="preserve"> on the areas of excess body fat and the device freezes or crystallizes these fat cells. The cells then die and the body naturally expels them as waste. CoolSculpting neck fat is an effective procedure since once these cells are dead and the body has expelled them, they cannot regrow.</w:t>
      </w:r>
      <w:hyperlink r:id="rId6">
        <w:r>
          <w:rPr>
            <w:color w:val="1155CC"/>
            <w:u w:val="single"/>
            <w:vertAlign w:val="superscript"/>
          </w:rPr>
          <w:t>1</w:t>
        </w:r>
      </w:hyperlink>
    </w:p>
    <w:p w:rsidR="003D084F" w:rsidRDefault="003D084F" w:rsidP="003D084F">
      <w:pPr>
        <w:rPr>
          <w:color w:val="1155CC"/>
          <w:u w:val="single"/>
          <w:vertAlign w:val="superscript"/>
        </w:rPr>
      </w:pPr>
    </w:p>
    <w:p w:rsidR="003D084F" w:rsidRPr="003D084F" w:rsidRDefault="003D084F" w:rsidP="003D084F">
      <w:pPr>
        <w:jc w:val="right"/>
        <w:rPr>
          <w:u w:val="single"/>
        </w:rPr>
      </w:pPr>
      <w:r w:rsidRPr="003D084F">
        <w:rPr>
          <w:u w:val="single"/>
        </w:rPr>
        <w:t>See Real CoolSculpting Results &gt;&gt;</w:t>
      </w:r>
    </w:p>
    <w:p w:rsidR="003D084F" w:rsidRDefault="003D084F" w:rsidP="003D084F"/>
    <w:p w:rsidR="003D084F" w:rsidRDefault="003D084F" w:rsidP="003D084F">
      <w:pPr>
        <w:rPr>
          <w:b/>
        </w:rPr>
      </w:pPr>
      <w:r>
        <w:rPr>
          <w:b/>
        </w:rPr>
        <w:t xml:space="preserve">Treated Body Parts </w:t>
      </w:r>
    </w:p>
    <w:p w:rsidR="003D084F" w:rsidRDefault="003D084F" w:rsidP="003D084F"/>
    <w:p w:rsidR="003D084F" w:rsidRDefault="003D084F" w:rsidP="003D084F">
      <w:r>
        <w:t xml:space="preserve">As soon as this procedure hit the market, it was approved by the FDA to get rid of fatty buildups in specific areas like the belly. Encouraged by this success and rapid popularity, other applicators have been developed to </w:t>
      </w:r>
      <w:r w:rsidRPr="00AF6665">
        <w:rPr>
          <w:u w:val="single"/>
        </w:rPr>
        <w:t>treat other body parts</w:t>
      </w:r>
      <w:r>
        <w:t xml:space="preserve">. One of these new devices in the CoolSculpting lineup is the </w:t>
      </w:r>
      <w:r w:rsidRPr="003D084F">
        <w:t>CoolMini.</w:t>
      </w:r>
      <w:r>
        <w:t xml:space="preserve"> The CoolMini is used specifically to treat fat deposits that develop around the chin and neck, known as submental fullness or the double chin.</w:t>
      </w:r>
    </w:p>
    <w:p w:rsidR="003D084F" w:rsidRDefault="003D084F" w:rsidP="003D084F"/>
    <w:p w:rsidR="003D084F" w:rsidRDefault="003D084F" w:rsidP="003D084F">
      <w:r w:rsidRPr="003D084F">
        <w:rPr>
          <w:highlight w:val="yellow"/>
        </w:rPr>
        <w:t>INSERT AN OLD COOLSCULPTING BOX</w:t>
      </w:r>
    </w:p>
    <w:p w:rsidR="003D084F" w:rsidRDefault="003D084F" w:rsidP="003D084F"/>
    <w:p w:rsidR="003D084F" w:rsidRDefault="003D084F" w:rsidP="003D084F">
      <w:pPr>
        <w:rPr>
          <w:b/>
        </w:rPr>
      </w:pPr>
      <w:r>
        <w:rPr>
          <w:b/>
        </w:rPr>
        <w:t xml:space="preserve">Submental Fullness Explained </w:t>
      </w:r>
    </w:p>
    <w:p w:rsidR="003D084F" w:rsidRDefault="003D084F" w:rsidP="003D084F">
      <w:bookmarkStart w:id="0" w:name="_GoBack"/>
      <w:bookmarkEnd w:id="0"/>
    </w:p>
    <w:p w:rsidR="003D084F" w:rsidRDefault="003D084F" w:rsidP="003D084F">
      <w:r>
        <w:t xml:space="preserve">Submental fullness is caused by factors such as genetics and age and is often resistant to diet changes. </w:t>
      </w:r>
      <w:hyperlink r:id="rId7">
        <w:r>
          <w:rPr>
            <w:color w:val="1155CC"/>
            <w:u w:val="single"/>
          </w:rPr>
          <w:t>Allergan</w:t>
        </w:r>
      </w:hyperlink>
      <w:r>
        <w:t xml:space="preserve"> conducted a survey to indicate that out of every two people, one person was unhappy with the appearance of visible fatty deposits around their chin and </w:t>
      </w:r>
      <w:r w:rsidR="00753FD7">
        <w:t>neck, which</w:t>
      </w:r>
      <w:r>
        <w:t xml:space="preserve"> is sometimes referred to as </w:t>
      </w:r>
      <w:r w:rsidR="00753FD7">
        <w:t>turtleneck</w:t>
      </w:r>
      <w:r>
        <w:t xml:space="preserve">. The CoolMini applicator specifically deals with this condition. </w:t>
      </w:r>
    </w:p>
    <w:p w:rsidR="003D084F" w:rsidRDefault="003D084F" w:rsidP="003D084F"/>
    <w:p w:rsidR="003D084F" w:rsidRDefault="003D084F" w:rsidP="003D084F">
      <w:pPr>
        <w:rPr>
          <w:b/>
        </w:rPr>
      </w:pPr>
      <w:r>
        <w:rPr>
          <w:b/>
        </w:rPr>
        <w:t xml:space="preserve">Reduce Neck Fat </w:t>
      </w:r>
    </w:p>
    <w:p w:rsidR="003D084F" w:rsidRDefault="003D084F" w:rsidP="003D084F"/>
    <w:p w:rsidR="003D084F" w:rsidRPr="003D084F" w:rsidRDefault="003D084F" w:rsidP="003D084F">
      <w:r>
        <w:lastRenderedPageBreak/>
        <w:t xml:space="preserve">It is difficult to dissolve fat deposits just by relying on diet changes and working out in the gym. Sometimes these steps are not as effective as expected. </w:t>
      </w:r>
      <w:r w:rsidRPr="003D084F">
        <w:rPr>
          <w:u w:val="single"/>
        </w:rPr>
        <w:t>Before the CoolSculpting technique, liposuction</w:t>
      </w:r>
      <w:r>
        <w:t xml:space="preserve"> was one of the only solutions to eliminate stubborn specific body fat. The </w:t>
      </w:r>
      <w:r w:rsidRPr="003D084F">
        <w:t xml:space="preserve">CoolMini CoolSculpting for neck fat effectively achieves this without the need for injections or surgery. </w:t>
      </w:r>
    </w:p>
    <w:p w:rsidR="003D084F" w:rsidRPr="003D084F" w:rsidRDefault="003D084F" w:rsidP="003D084F"/>
    <w:p w:rsidR="003D084F" w:rsidRDefault="003D084F" w:rsidP="003D084F">
      <w:r>
        <w:t>Professionals in the medical field have given the procedure the nod of approval as an effective method to condense fat around the neck, jaws, and chin. The following res</w:t>
      </w:r>
      <w:r>
        <w:t>ults confirm that success rate:</w:t>
      </w:r>
      <w:r w:rsidRPr="003D084F">
        <w:t xml:space="preserve"> </w:t>
      </w:r>
      <w:hyperlink r:id="rId8">
        <w:r>
          <w:rPr>
            <w:color w:val="1155CC"/>
            <w:u w:val="single"/>
            <w:vertAlign w:val="superscript"/>
          </w:rPr>
          <w:t>1</w:t>
        </w:r>
      </w:hyperlink>
    </w:p>
    <w:p w:rsidR="003D084F" w:rsidRDefault="003D084F" w:rsidP="003D084F"/>
    <w:p w:rsidR="003D084F" w:rsidRDefault="003D084F" w:rsidP="003D084F">
      <w:pPr>
        <w:numPr>
          <w:ilvl w:val="0"/>
          <w:numId w:val="1"/>
        </w:numPr>
      </w:pPr>
      <w:r>
        <w:t xml:space="preserve">First-time patients recorded a 20% fat reduction following CoolSculpting treatment </w:t>
      </w:r>
    </w:p>
    <w:p w:rsidR="003D084F" w:rsidRDefault="003D084F" w:rsidP="003D084F">
      <w:pPr>
        <w:numPr>
          <w:ilvl w:val="0"/>
          <w:numId w:val="1"/>
        </w:numPr>
      </w:pPr>
      <w:r>
        <w:t xml:space="preserve">More than 80% of the patients were happy with the outcome after treatment </w:t>
      </w:r>
    </w:p>
    <w:p w:rsidR="003D084F" w:rsidRDefault="003D084F" w:rsidP="003D084F">
      <w:pPr>
        <w:numPr>
          <w:ilvl w:val="0"/>
          <w:numId w:val="1"/>
        </w:numPr>
      </w:pPr>
      <w:r>
        <w:t xml:space="preserve">7 out of 10 patients did not experience any discomfort </w:t>
      </w:r>
    </w:p>
    <w:p w:rsidR="003D084F" w:rsidRDefault="003D084F" w:rsidP="003D084F">
      <w:pPr>
        <w:numPr>
          <w:ilvl w:val="0"/>
          <w:numId w:val="1"/>
        </w:numPr>
      </w:pPr>
      <w:r>
        <w:t>8 of 10 patients are willing to recommend the procedure to friends</w:t>
      </w:r>
    </w:p>
    <w:p w:rsidR="003D084F" w:rsidRDefault="003D084F" w:rsidP="003D084F"/>
    <w:p w:rsidR="003D084F" w:rsidRDefault="003D084F" w:rsidP="003D084F">
      <w:pPr>
        <w:rPr>
          <w:b/>
        </w:rPr>
      </w:pPr>
      <w:r>
        <w:rPr>
          <w:b/>
        </w:rPr>
        <w:t xml:space="preserve">CoolSculpting Neck Fat in </w:t>
      </w:r>
      <w:r>
        <w:rPr>
          <w:b/>
        </w:rPr>
        <w:t>Fall River</w:t>
      </w:r>
      <w:r w:rsidR="00753FD7">
        <w:rPr>
          <w:b/>
        </w:rPr>
        <w:t>, MA</w:t>
      </w:r>
    </w:p>
    <w:p w:rsidR="003D084F" w:rsidRDefault="003D084F" w:rsidP="003D084F"/>
    <w:p w:rsidR="003D084F" w:rsidRPr="003D084F" w:rsidRDefault="003D084F" w:rsidP="003D084F">
      <w:r w:rsidRPr="003D084F">
        <w:t xml:space="preserve">At ADVANCED BODY SCULPTING OF NEW </w:t>
      </w:r>
      <w:r w:rsidR="00753FD7" w:rsidRPr="003D084F">
        <w:t>ENGLAND,</w:t>
      </w:r>
      <w:r w:rsidRPr="003D084F">
        <w:t xml:space="preserve"> our CoolSculpting team often helps treat neck fat. Learn more about your candidacy for this procedure by booking a free preliminary appointment today at the number one provider at greater providence area, Newport County, and the south coast of MA. Fill the online form or call us at (877) 577-5476 today! </w:t>
      </w:r>
    </w:p>
    <w:p w:rsidR="003D084F" w:rsidRDefault="003D084F" w:rsidP="003D084F"/>
    <w:p w:rsidR="003D084F" w:rsidRDefault="003D084F" w:rsidP="003D084F">
      <w:r>
        <w:t>Sources: ¹.</w:t>
      </w:r>
      <w:r>
        <w:rPr>
          <w:rFonts w:ascii="Times New Roman" w:eastAsia="Times New Roman" w:hAnsi="Times New Roman" w:cs="Times New Roman"/>
          <w:color w:val="222222"/>
          <w:sz w:val="24"/>
          <w:szCs w:val="24"/>
          <w:highlight w:val="white"/>
        </w:rPr>
        <w:t xml:space="preserve"> </w:t>
      </w:r>
      <w:hyperlink r:id="rId9">
        <w:r>
          <w:rPr>
            <w:rFonts w:ascii="Times New Roman" w:eastAsia="Times New Roman" w:hAnsi="Times New Roman" w:cs="Times New Roman"/>
            <w:color w:val="1155CC"/>
            <w:sz w:val="24"/>
            <w:szCs w:val="24"/>
            <w:highlight w:val="white"/>
            <w:u w:val="single"/>
          </w:rPr>
          <w:t>Cryolipolysis for Noninvasive Body Contouring: Clinical Efficiency and Patient Satisfaction</w:t>
        </w:r>
      </w:hyperlink>
      <w:r>
        <w:rPr>
          <w:rFonts w:ascii="Times New Roman" w:eastAsia="Times New Roman" w:hAnsi="Times New Roman" w:cs="Times New Roman"/>
          <w:color w:val="222222"/>
          <w:sz w:val="24"/>
          <w:szCs w:val="24"/>
          <w:highlight w:val="white"/>
          <w:u w:val="single"/>
        </w:rPr>
        <w: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Clinical, Cosmetic and Investigational Dermatology</w:t>
      </w:r>
      <w:r>
        <w:rPr>
          <w:rFonts w:ascii="Times New Roman" w:eastAsia="Times New Roman" w:hAnsi="Times New Roman" w:cs="Times New Roman"/>
          <w:color w:val="222222"/>
          <w:sz w:val="24"/>
          <w:szCs w:val="24"/>
          <w:highlight w:val="white"/>
        </w:rPr>
        <w:t>.</w:t>
      </w:r>
    </w:p>
    <w:p w:rsidR="00A6530A" w:rsidRDefault="00753FD7"/>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1E98"/>
    <w:multiLevelType w:val="multilevel"/>
    <w:tmpl w:val="B3C87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xNzWwMDO2MDU3MzFQ0lEKTi0uzszPAykwrAUASDYsdCwAAAA="/>
  </w:docVars>
  <w:rsids>
    <w:rsidRoot w:val="003D084F"/>
    <w:rsid w:val="003D084F"/>
    <w:rsid w:val="006F1251"/>
    <w:rsid w:val="00753FD7"/>
    <w:rsid w:val="00AF666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084F"/>
    <w:pPr>
      <w:spacing w:after="0"/>
    </w:pPr>
    <w:rPr>
      <w:rFonts w:ascii="Arial" w:eastAsia="Arial" w:hAnsi="Arial" w:cs="Arial"/>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084F"/>
    <w:pPr>
      <w:spacing w:after="0"/>
    </w:pPr>
    <w:rPr>
      <w:rFonts w:ascii="Arial" w:eastAsia="Arial" w:hAnsi="Arial" w:cs="Arial"/>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microsoft.com/office/2007/relationships/stylesWithEffects" Target="stylesWithEffects.xml"/><Relationship Id="rId7" Type="http://schemas.openxmlformats.org/officeDocument/2006/relationships/hyperlink" Target="https://www.allergan.com/news/news/thomson-reuters/new-survey-reveals-impact-of-double-chin-on-self-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doi/10.1111/jocd.12238/ful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2019-09-20T17:44:00Z</dcterms:created>
  <dcterms:modified xsi:type="dcterms:W3CDTF">2019-09-20T18:03:00Z</dcterms:modified>
</cp:coreProperties>
</file>