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530A" w:rsidRDefault="00A838F7">
      <w:r>
        <w:t>How Much Does CoolTone Cost</w:t>
      </w:r>
      <w:r w:rsidR="0028448F">
        <w:t>.</w:t>
      </w:r>
      <w:r w:rsidR="007C05DC">
        <w:t>Article.MONARCH</w:t>
      </w:r>
      <w:r w:rsidR="007E1A37">
        <w:t>.mz</w:t>
      </w:r>
    </w:p>
    <w:p w:rsidR="007E1A37" w:rsidRDefault="007E1A37">
      <w:r>
        <w:t>/CoolTone cost</w:t>
      </w:r>
    </w:p>
    <w:p w:rsidR="007E1A37" w:rsidRDefault="007E1A37" w:rsidP="007E1A37">
      <w:r>
        <w:t xml:space="preserve">Kw </w:t>
      </w:r>
      <w:r>
        <w:t>CoolTone cost</w:t>
      </w:r>
    </w:p>
    <w:p w:rsidR="007E1A37" w:rsidRDefault="007E1A37">
      <w:r>
        <w:t xml:space="preserve">META Discover the factors that determine CoolTone cost and learn about ways to save on CoolTone prices. CoolTone builds, strengthens, and tones muscles. </w:t>
      </w:r>
    </w:p>
    <w:p w:rsidR="007E1A37" w:rsidRDefault="00AE6FB4">
      <w:r>
        <w:t>HOW MUCH DOES COOLTONE COST?</w:t>
      </w:r>
      <w:r w:rsidR="007E1A37">
        <w:t xml:space="preserve"> A BREAKDOWN OF COOLTONE PRICES</w:t>
      </w:r>
    </w:p>
    <w:p w:rsidR="007E1A37" w:rsidRDefault="007E1A37">
      <w:r>
        <w:t xml:space="preserve">Once learning about the new muscle building treatment, most people want to know how much does CoolTone cost. </w:t>
      </w:r>
      <w:r w:rsidR="001F2F92">
        <w:t>It is</w:t>
      </w:r>
      <w:r w:rsidR="00AE6FB4">
        <w:t xml:space="preserve"> a simple question. The answer is</w:t>
      </w:r>
      <w:r>
        <w:t xml:space="preserve"> a bit more co</w:t>
      </w:r>
      <w:r w:rsidR="00AE6FB4">
        <w:t>mplicated.</w:t>
      </w:r>
      <w:r>
        <w:t xml:space="preserve"> </w:t>
      </w:r>
      <w:r w:rsidR="001F2F92">
        <w:t>Nevertheless,</w:t>
      </w:r>
      <w:r>
        <w:t xml:space="preserve"> read on. </w:t>
      </w:r>
      <w:r w:rsidR="001F2F92">
        <w:t>You will</w:t>
      </w:r>
      <w:r>
        <w:t xml:space="preserve"> learn about the different factors that make up CoolTone prices. You also discover ways to save on CoolTone cost</w:t>
      </w:r>
      <w:r w:rsidR="0028448F">
        <w:t>s</w:t>
      </w:r>
      <w:r>
        <w:t xml:space="preserve">. </w:t>
      </w:r>
    </w:p>
    <w:p w:rsidR="007E1A37" w:rsidRDefault="007E1A37">
      <w:r>
        <w:t>WHAT IS COOLTONE?</w:t>
      </w:r>
    </w:p>
    <w:p w:rsidR="007E1A37" w:rsidRDefault="007E1A37">
      <w:r>
        <w:t xml:space="preserve">Before discussing CoolTone cost, </w:t>
      </w:r>
      <w:r w:rsidR="001F2F92">
        <w:t>it is</w:t>
      </w:r>
      <w:r>
        <w:t xml:space="preserve"> important to understand a little bit about the nature of the </w:t>
      </w:r>
      <w:r w:rsidRPr="00AE6FB4">
        <w:rPr>
          <w:u w:val="single"/>
        </w:rPr>
        <w:t>CoolTone treatment.</w:t>
      </w:r>
      <w:r>
        <w:t xml:space="preserve"> T</w:t>
      </w:r>
      <w:r w:rsidR="00804109">
        <w:t xml:space="preserve">he procedure uses highly powered coils to safely send an electromagnetic current into the tissues of the targeted muscle group. This is known as Magnetic Muscle Stimulation or MMS.  The current causes the muscles to contract at superhuman speeds and strengths.  A single treatment induces more than 20,000 supramaximal contractions. These contractions are far more effective at building and toning muscle than the voluntary contraction you perform every time you do a </w:t>
      </w:r>
      <w:r w:rsidR="001F2F92">
        <w:t>sit-up</w:t>
      </w:r>
      <w:r w:rsidR="00804109">
        <w:t xml:space="preserve"> or a squat. </w:t>
      </w:r>
    </w:p>
    <w:p w:rsidR="00E7757C" w:rsidRPr="00E7757C" w:rsidRDefault="00E7757C" w:rsidP="00E7757C">
      <w:pPr>
        <w:jc w:val="right"/>
        <w:rPr>
          <w:u w:val="single"/>
        </w:rPr>
      </w:pPr>
      <w:bookmarkStart w:id="0" w:name="_GoBack"/>
      <w:r w:rsidRPr="00E7757C">
        <w:rPr>
          <w:u w:val="single"/>
        </w:rPr>
        <w:t>See Real CoolTone Results &gt;&gt;</w:t>
      </w:r>
    </w:p>
    <w:bookmarkEnd w:id="0"/>
    <w:p w:rsidR="007E1A37" w:rsidRDefault="007E1A37">
      <w:r>
        <w:t>HOW MUCH DOES COOLTONE COST</w:t>
      </w:r>
      <w:r w:rsidR="00AE6FB4">
        <w:t>?</w:t>
      </w:r>
    </w:p>
    <w:p w:rsidR="00804109" w:rsidRDefault="00804109">
      <w:r>
        <w:t xml:space="preserve">A CoolTone treatment can range anywhere from $750 to $1,000. Your overall CoolTone cost is determined by the treatment area and the number of treatments prescribed in your customized procedure plan. </w:t>
      </w:r>
    </w:p>
    <w:p w:rsidR="007E1A37" w:rsidRDefault="00804109">
      <w:r>
        <w:t>HOW CAN I SAVE ON COOLTONE PRICES?</w:t>
      </w:r>
    </w:p>
    <w:p w:rsidR="00804109" w:rsidRDefault="00804109">
      <w:pPr>
        <w:rPr>
          <w:u w:val="single"/>
        </w:rPr>
      </w:pPr>
      <w:r>
        <w:t>There are many ways to save on the cost of CoolTone. Look out for CoolTone specials that offer a percentage off regular CoolTone prices. In addition, package pricing is another good way to</w:t>
      </w:r>
      <w:r w:rsidR="00AE6FB4">
        <w:t xml:space="preserve"> reduce</w:t>
      </w:r>
      <w:r>
        <w:t xml:space="preserve"> the overall price. Some spas may also offer incentive pricing for individuals who combine CoolTone with its sister treatment, </w:t>
      </w:r>
      <w:r w:rsidRPr="00804109">
        <w:rPr>
          <w:u w:val="single"/>
        </w:rPr>
        <w:t>CoolSculpting.</w:t>
      </w:r>
    </w:p>
    <w:p w:rsidR="007E1A37" w:rsidRDefault="007E1A37">
      <w:proofErr w:type="gramStart"/>
      <w:r>
        <w:t>WHAT’S MORE IMPORTANT THAN COST WHEN CHOOSING A PROVIDER?</w:t>
      </w:r>
      <w:proofErr w:type="gramEnd"/>
    </w:p>
    <w:p w:rsidR="007E1A37" w:rsidRDefault="00804109">
      <w:r>
        <w:t xml:space="preserve">While CoolTone cost is an important consideration for many consumers, the focus on price is a bit misleading. The </w:t>
      </w:r>
      <w:proofErr w:type="gramStart"/>
      <w:r>
        <w:t>price</w:t>
      </w:r>
      <w:r w:rsidR="00AE6FB4">
        <w:t xml:space="preserve"> </w:t>
      </w:r>
      <w:r>
        <w:t xml:space="preserve">points of each CoolTone treatment </w:t>
      </w:r>
      <w:r w:rsidR="0028448F">
        <w:t>are</w:t>
      </w:r>
      <w:r>
        <w:t xml:space="preserve"> not decided upon by the provider of the procedure</w:t>
      </w:r>
      <w:proofErr w:type="gramEnd"/>
      <w:r>
        <w:t xml:space="preserve">. CoolTone cost is determined by Allergan, the makers of the CoolTone machine. This means </w:t>
      </w:r>
      <w:r>
        <w:lastRenderedPageBreak/>
        <w:t>that the</w:t>
      </w:r>
      <w:r w:rsidR="00AE6FB4">
        <w:t xml:space="preserve"> different CoolTone </w:t>
      </w:r>
      <w:r w:rsidR="008C3B1A">
        <w:t>Columbus</w:t>
      </w:r>
      <w:r w:rsidR="00AE6FB4">
        <w:t xml:space="preserve"> facilities, despite their different approaches in marketing the procedure, charge more or less the same amount for the CoolTone treatment. </w:t>
      </w:r>
      <w:r>
        <w:t xml:space="preserve"> </w:t>
      </w:r>
    </w:p>
    <w:p w:rsidR="00804109" w:rsidRDefault="00804109">
      <w:r>
        <w:t xml:space="preserve">Since every provider is constrained to the same price points as every other provider, CoolTone cost shouldn’t be the deciding factor in your choice of professional or facility. </w:t>
      </w:r>
      <w:r w:rsidR="0022265D">
        <w:t xml:space="preserve">The smarter economical choice is to safeguard your investment by choosing the most qualified, most experienced hands to entrust your money with. Look for a reputable provider that values the wellbeing and satisfaction of their patients over their bottom line. Find a provider that is experienced in body contouring and proficient in the CoolTone procedure. </w:t>
      </w:r>
    </w:p>
    <w:p w:rsidR="0022265D" w:rsidRDefault="0022265D">
      <w:r>
        <w:t xml:space="preserve">CoolTone Cost in </w:t>
      </w:r>
      <w:r w:rsidR="008C3B1A">
        <w:t>Columbus, OH</w:t>
      </w:r>
    </w:p>
    <w:p w:rsidR="0022265D" w:rsidRDefault="0022265D">
      <w:r>
        <w:t xml:space="preserve">Learn about current CoolTone specials and more ways to save on </w:t>
      </w:r>
      <w:r w:rsidR="0028448F">
        <w:t xml:space="preserve">CoolTone </w:t>
      </w:r>
      <w:r>
        <w:t xml:space="preserve">cost by scheduling a complimentary </w:t>
      </w:r>
      <w:r w:rsidR="001F2F92">
        <w:t>consultation</w:t>
      </w:r>
      <w:r>
        <w:t xml:space="preserve"> with </w:t>
      </w:r>
      <w:r w:rsidR="008C3B1A">
        <w:t>Monarch Aesthetic Medicine</w:t>
      </w:r>
      <w:r>
        <w:t xml:space="preserve"> the leading CoolTone </w:t>
      </w:r>
      <w:r w:rsidR="008C3B1A">
        <w:t>Columbus</w:t>
      </w:r>
      <w:r>
        <w:t xml:space="preserve"> provider. Contact </w:t>
      </w:r>
      <w:r w:rsidR="008C3B1A">
        <w:t>Monarch Aesthetic Medicine</w:t>
      </w:r>
      <w:r>
        <w:t xml:space="preserve"> online by filling out the </w:t>
      </w:r>
      <w:r w:rsidR="001F2F92">
        <w:t>online</w:t>
      </w:r>
      <w:r>
        <w:t xml:space="preserve"> form below or call </w:t>
      </w:r>
      <w:r w:rsidR="008C3B1A">
        <w:t>(614) 545-2002</w:t>
      </w:r>
      <w:r>
        <w:t xml:space="preserve"> today. </w:t>
      </w:r>
    </w:p>
    <w:sectPr w:rsidR="002226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revisionView w:inkAnnotations="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DA2sTAwNTKytDQ2MjVS0lEKTi0uzszPAykwrAUAHDGMCSwAAAA="/>
  </w:docVars>
  <w:rsids>
    <w:rsidRoot w:val="007E1A37"/>
    <w:rsid w:val="001F2F92"/>
    <w:rsid w:val="0022265D"/>
    <w:rsid w:val="0028448F"/>
    <w:rsid w:val="006F1251"/>
    <w:rsid w:val="007C05DC"/>
    <w:rsid w:val="007E1A37"/>
    <w:rsid w:val="00804109"/>
    <w:rsid w:val="008C3B1A"/>
    <w:rsid w:val="00A838F7"/>
    <w:rsid w:val="00AE6FB4"/>
    <w:rsid w:val="00E7757C"/>
    <w:rsid w:val="00ED2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506</Words>
  <Characters>2763</Characters>
  <Application>Microsoft Office Word</Application>
  <DocSecurity>0</DocSecurity>
  <Lines>52</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 Zelig</dc:creator>
  <cp:lastModifiedBy>Mel Zelig</cp:lastModifiedBy>
  <cp:revision>4</cp:revision>
  <dcterms:created xsi:type="dcterms:W3CDTF">2019-11-18T17:58:00Z</dcterms:created>
  <dcterms:modified xsi:type="dcterms:W3CDTF">2019-11-18T18:11:00Z</dcterms:modified>
</cp:coreProperties>
</file>