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DDA0" w14:textId="3488AE11" w:rsidR="00CA42F1" w:rsidRDefault="00CA42F1" w:rsidP="00CA42F1">
      <w:r>
        <w:t>COOLSCULPTING CHIN.ARTICLE.</w:t>
      </w:r>
      <w:r>
        <w:t>delamar</w:t>
      </w:r>
      <w:r>
        <w:t>.MZ</w:t>
      </w:r>
    </w:p>
    <w:p w14:paraId="66AED3C4" w14:textId="77777777" w:rsidR="00CA42F1" w:rsidRDefault="00CA42F1" w:rsidP="00CA42F1">
      <w:r>
        <w:t>KW “COOLSCULPTING CHIN”</w:t>
      </w:r>
    </w:p>
    <w:p w14:paraId="5BFEE955" w14:textId="77777777" w:rsidR="00CA42F1" w:rsidRDefault="00CA42F1" w:rsidP="00CA42F1">
      <w:r>
        <w:t>/CoolSculpting chin fat</w:t>
      </w:r>
    </w:p>
    <w:p w14:paraId="5D4A47A1" w14:textId="77777777" w:rsidR="00CA42F1" w:rsidRDefault="00CA42F1" w:rsidP="00CA42F1">
      <w:r>
        <w:t>Meta: CoolSculpting chin and neck fat is a popular, non-surgical method for reducing double chins. Learn how to get rid of double chin embarrassment.</w:t>
      </w:r>
    </w:p>
    <w:p w14:paraId="05AADEF5" w14:textId="77777777" w:rsidR="00CA42F1" w:rsidRDefault="00CA42F1" w:rsidP="00CA42F1">
      <w:r>
        <w:t>COOLSCULPTING CHIN AND NECK FAT | DOUBLE CHIN REDUCTION</w:t>
      </w:r>
    </w:p>
    <w:p w14:paraId="07380CF6" w14:textId="035A4B6D" w:rsidR="00CA42F1" w:rsidRDefault="00CA42F1" w:rsidP="00CA42F1">
      <w:r>
        <w:t xml:space="preserve">CoolSculpting chin fat and neck fat is a popular, non-surgical way to reduce submental fullness (double chins.) The revolutionary </w:t>
      </w:r>
      <w:bookmarkStart w:id="0" w:name="_GoBack"/>
      <w:r w:rsidRPr="005B2555">
        <w:rPr>
          <w:u w:val="single"/>
        </w:rPr>
        <w:t>fat freezing</w:t>
      </w:r>
      <w:r>
        <w:t xml:space="preserve"> </w:t>
      </w:r>
      <w:bookmarkEnd w:id="0"/>
      <w:r>
        <w:t xml:space="preserve">procedure reduces </w:t>
      </w:r>
      <w:r w:rsidRPr="005B2555">
        <w:rPr>
          <w:u w:val="single"/>
        </w:rPr>
        <w:t>stubborn bulges</w:t>
      </w:r>
      <w:r>
        <w:t xml:space="preserve"> without surgery and minimal to no downtime. If you want to get rid of double chin embarrassment, CoolSculpting chin fat may be the ideal solution for you. Read on to learn more about the body contouring procedure. </w:t>
      </w:r>
    </w:p>
    <w:p w14:paraId="3A0C3977" w14:textId="3C61BE5A" w:rsidR="005B2555" w:rsidRPr="005B2555" w:rsidRDefault="005B2555" w:rsidP="005B2555">
      <w:pPr>
        <w:jc w:val="right"/>
        <w:rPr>
          <w:u w:val="single"/>
        </w:rPr>
      </w:pPr>
      <w:r w:rsidRPr="005B2555">
        <w:rPr>
          <w:u w:val="single"/>
        </w:rPr>
        <w:t>Learn more about CoolSculpting &gt;&gt;</w:t>
      </w:r>
    </w:p>
    <w:p w14:paraId="0C55F670" w14:textId="77777777" w:rsidR="00CA42F1" w:rsidRDefault="00CA42F1" w:rsidP="00CA42F1">
      <w:r>
        <w:t>WHAT CAUSES A DOUBLE CHIN?</w:t>
      </w:r>
    </w:p>
    <w:p w14:paraId="58DBDB96" w14:textId="3367AD6D" w:rsidR="00CA42F1" w:rsidRDefault="00CA42F1" w:rsidP="00CA42F1">
      <w:r>
        <w:t xml:space="preserve">Double chins are not </w:t>
      </w:r>
      <w:r>
        <w:t>mere</w:t>
      </w:r>
      <w:r>
        <w:t xml:space="preserve">ly the byproduct of lifestyle choices. This notoriously stubborn bulge is influenced by gender, genetics, hormones, and age. And according to polls, double chin embarrassment affects 2 out of 3 adults in America. </w:t>
      </w:r>
    </w:p>
    <w:p w14:paraId="0583EC7A" w14:textId="77777777" w:rsidR="00CA42F1" w:rsidRPr="00F52FC3" w:rsidRDefault="00CA42F1" w:rsidP="00CA42F1">
      <w:r w:rsidRPr="00F52FC3">
        <w:t>Before the CoolSculpting procedure, liposuction was the only option for reducing double chins</w:t>
      </w:r>
      <w:r w:rsidRPr="005B2555">
        <w:rPr>
          <w:u w:val="single"/>
        </w:rPr>
        <w:t>,</w:t>
      </w:r>
      <w:r w:rsidRPr="005B2555">
        <w:t xml:space="preserve"> </w:t>
      </w:r>
      <w:r w:rsidRPr="005B2555">
        <w:rPr>
          <w:u w:val="single"/>
        </w:rPr>
        <w:t>neck fat,</w:t>
      </w:r>
      <w:r w:rsidRPr="00F52FC3">
        <w:t xml:space="preserve"> or jowls that resisted diet and exercise. </w:t>
      </w:r>
    </w:p>
    <w:p w14:paraId="3113B5C6" w14:textId="77777777" w:rsidR="00CA42F1" w:rsidRDefault="00CA42F1" w:rsidP="00CA42F1">
      <w:r>
        <w:t>DO DOUBLE CHIN EXERCISES WORK?</w:t>
      </w:r>
    </w:p>
    <w:p w14:paraId="5C314246" w14:textId="00096452" w:rsidR="00CA42F1" w:rsidRDefault="00CA42F1" w:rsidP="00CA42F1">
      <w:r>
        <w:t>Unfortunately, the idea that you can “spot reduce” any stubborn bulge is a myth. Whether it is a double chin</w:t>
      </w:r>
      <w:r w:rsidR="005B2555">
        <w:t xml:space="preserve">, or </w:t>
      </w:r>
      <w:r w:rsidR="005B2555" w:rsidRPr="005B2555">
        <w:rPr>
          <w:u w:val="single"/>
        </w:rPr>
        <w:t>upper arm fat</w:t>
      </w:r>
      <w:r w:rsidR="005B2555">
        <w:t>,</w:t>
      </w:r>
      <w:r>
        <w:t xml:space="preserve"> or belly fat, there are no </w:t>
      </w:r>
      <w:proofErr w:type="gramStart"/>
      <w:r>
        <w:t>particular exercises</w:t>
      </w:r>
      <w:proofErr w:type="gramEnd"/>
      <w:r>
        <w:t xml:space="preserve"> that will focus on a specific location of your body for getting rid of fat. So, while crunches may strengthen your abdominals, they cannot specifically burn belly fat. </w:t>
      </w:r>
    </w:p>
    <w:p w14:paraId="68C84CFF" w14:textId="77777777" w:rsidR="00CA42F1" w:rsidRDefault="00CA42F1" w:rsidP="00CA42F1">
      <w:r>
        <w:t>Don’t waste your time on double chin exercises. If the stubborn bulge resists an active, healthy lifestyle, you should consider a fat reduction treatment, such as CoolSculpting or liposuction.</w:t>
      </w:r>
    </w:p>
    <w:p w14:paraId="673EBD1C" w14:textId="77777777" w:rsidR="00CA42F1" w:rsidRDefault="00CA42F1" w:rsidP="00CA42F1">
      <w:r>
        <w:t>DOUBLE CHIN REDUCTION WITH THE COOL MINI</w:t>
      </w:r>
    </w:p>
    <w:p w14:paraId="6CE9B948" w14:textId="436FC6C2" w:rsidR="00CA42F1" w:rsidRDefault="00CA42F1" w:rsidP="00CA42F1">
      <w:r>
        <w:t>CoolSculpting hit the market in 2010, introducing the fat</w:t>
      </w:r>
      <w:r>
        <w:t>-</w:t>
      </w:r>
      <w:r>
        <w:t xml:space="preserve">reducing technology of cryolipolysis. By exposing bulges to controlled cooling, fat cells are eliminated. </w:t>
      </w:r>
    </w:p>
    <w:p w14:paraId="5D75DE63" w14:textId="77777777" w:rsidR="00CA42F1" w:rsidRPr="00360004" w:rsidRDefault="00CA42F1" w:rsidP="00CA42F1">
      <w:pPr>
        <w:jc w:val="right"/>
        <w:rPr>
          <w:u w:val="single"/>
        </w:rPr>
      </w:pPr>
      <w:r w:rsidRPr="00360004">
        <w:rPr>
          <w:u w:val="single"/>
        </w:rPr>
        <w:t>Learn more about how CoolSculpting works &gt;&gt;</w:t>
      </w:r>
    </w:p>
    <w:p w14:paraId="0DE17713" w14:textId="77777777" w:rsidR="00CA42F1" w:rsidRDefault="00CA42F1" w:rsidP="00CA42F1">
      <w:r>
        <w:t xml:space="preserve">The </w:t>
      </w:r>
      <w:proofErr w:type="spellStart"/>
      <w:r>
        <w:t>CoolMini</w:t>
      </w:r>
      <w:proofErr w:type="spellEnd"/>
      <w:r>
        <w:t xml:space="preserve"> is an applicator created by the makers of CoolSculpting. The applicator is specifically designed to address small, isolated pockets of fat in areas that are hard to treat with other fat freezing applicators. The </w:t>
      </w:r>
      <w:proofErr w:type="spellStart"/>
      <w:r>
        <w:t>CoolMini</w:t>
      </w:r>
      <w:proofErr w:type="spellEnd"/>
      <w:r>
        <w:t xml:space="preserve"> fits under the chin and is perfect for reducing submental fullness. </w:t>
      </w:r>
    </w:p>
    <w:p w14:paraId="1DA1D817" w14:textId="77777777" w:rsidR="00CA42F1" w:rsidRDefault="00CA42F1" w:rsidP="00CA42F1">
      <w:r>
        <w:t>COOLSCULPTING CHIN RESULTS</w:t>
      </w:r>
    </w:p>
    <w:p w14:paraId="64EBA912" w14:textId="77777777" w:rsidR="00CA42F1" w:rsidRPr="00360004" w:rsidRDefault="00CA42F1" w:rsidP="00CA42F1">
      <w:r>
        <w:t>Clinical studies prove CoolSculpting chin fat and neck fat is a safe and effective way to reduce the appearance of a double chin.</w:t>
      </w:r>
    </w:p>
    <w:p w14:paraId="3FC1F2A7" w14:textId="77777777" w:rsidR="00CA42F1" w:rsidRDefault="00CA42F1" w:rsidP="00CA42F1">
      <w:pP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An evaluation of the consensus of data regarding cryolipolysis and submental fullness was published in the </w:t>
      </w:r>
      <w:hyperlink r:id="rId5" w:history="1">
        <w:r w:rsidRPr="00360004">
          <w:rPr>
            <w:rStyle w:val="Hyperlink"/>
            <w:rFonts w:ascii="Arial" w:hAnsi="Arial" w:cs="Arial"/>
            <w:i/>
            <w:iCs/>
            <w:sz w:val="20"/>
            <w:szCs w:val="20"/>
            <w:shd w:val="clear" w:color="auto" w:fill="FFFFFF"/>
          </w:rPr>
          <w:t>Journal of Clinical Dermatology</w:t>
        </w:r>
      </w:hyperlink>
      <w:r w:rsidRPr="00360004">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 xml:space="preserve"> The study found that </w:t>
      </w:r>
      <w:r w:rsidRPr="00360004">
        <w:rPr>
          <w:rFonts w:ascii="Arial" w:hAnsi="Arial" w:cs="Arial"/>
          <w:b/>
          <w:bCs/>
          <w:color w:val="000000"/>
          <w:sz w:val="20"/>
          <w:szCs w:val="20"/>
          <w:shd w:val="clear" w:color="auto" w:fill="FFFFFF"/>
        </w:rPr>
        <w:t>“there was a statistically significant reduction in </w:t>
      </w:r>
      <w:r w:rsidRPr="00360004">
        <w:rPr>
          <w:rStyle w:val="highlight"/>
          <w:rFonts w:ascii="Arial" w:hAnsi="Arial" w:cs="Arial"/>
          <w:b/>
          <w:bCs/>
          <w:color w:val="000000"/>
          <w:sz w:val="20"/>
          <w:szCs w:val="20"/>
          <w:shd w:val="clear" w:color="auto" w:fill="FFFFFF"/>
        </w:rPr>
        <w:t>submental</w:t>
      </w:r>
      <w:r w:rsidRPr="00360004">
        <w:rPr>
          <w:rFonts w:ascii="Arial" w:hAnsi="Arial" w:cs="Arial"/>
          <w:b/>
          <w:bCs/>
          <w:color w:val="000000"/>
          <w:sz w:val="20"/>
          <w:szCs w:val="20"/>
          <w:shd w:val="clear" w:color="auto" w:fill="FFFFFF"/>
        </w:rPr>
        <w:t> fat and patients expressed high satisfaction with the treatment.”</w:t>
      </w:r>
      <w:r>
        <w:rPr>
          <w:rFonts w:ascii="Arial" w:hAnsi="Arial" w:cs="Arial"/>
          <w:color w:val="000000"/>
          <w:sz w:val="20"/>
          <w:szCs w:val="20"/>
          <w:shd w:val="clear" w:color="auto" w:fill="FFFFFF"/>
        </w:rPr>
        <w:t xml:space="preserve"> </w:t>
      </w:r>
    </w:p>
    <w:p w14:paraId="0E86C5B7" w14:textId="77777777" w:rsidR="00CA42F1" w:rsidRDefault="00CA42F1" w:rsidP="00CA42F1">
      <w:r>
        <w:t>Other studies evaluating the efficacy of CoolSculpting chin and neck fat to reduce submental fullness found:</w:t>
      </w:r>
    </w:p>
    <w:p w14:paraId="635BB72C" w14:textId="77777777" w:rsidR="00CA42F1" w:rsidRPr="00360004" w:rsidRDefault="00CA42F1" w:rsidP="00CA42F1">
      <w:pPr>
        <w:pStyle w:val="ListParagraph"/>
        <w:numPr>
          <w:ilvl w:val="0"/>
          <w:numId w:val="1"/>
        </w:numPr>
        <w:rPr>
          <w:b/>
          <w:bCs/>
        </w:rPr>
      </w:pPr>
      <w:r w:rsidRPr="00360004">
        <w:rPr>
          <w:b/>
          <w:bCs/>
        </w:rPr>
        <w:t>20% reduction in submental fat</w:t>
      </w:r>
    </w:p>
    <w:p w14:paraId="508F0DF1" w14:textId="77777777" w:rsidR="00CA42F1" w:rsidRPr="00360004" w:rsidRDefault="00CA42F1" w:rsidP="00CA42F1">
      <w:pPr>
        <w:pStyle w:val="ListParagraph"/>
        <w:numPr>
          <w:ilvl w:val="0"/>
          <w:numId w:val="1"/>
        </w:numPr>
        <w:rPr>
          <w:b/>
          <w:bCs/>
        </w:rPr>
      </w:pPr>
      <w:r w:rsidRPr="00360004">
        <w:rPr>
          <w:b/>
          <w:bCs/>
        </w:rPr>
        <w:t>8 out of 10 patients would recommend the treatment to their friends</w:t>
      </w:r>
    </w:p>
    <w:p w14:paraId="1B16B32A" w14:textId="77777777" w:rsidR="00CA42F1" w:rsidRPr="00360004" w:rsidRDefault="00CA42F1" w:rsidP="00CA42F1">
      <w:pPr>
        <w:pStyle w:val="ListParagraph"/>
        <w:numPr>
          <w:ilvl w:val="0"/>
          <w:numId w:val="1"/>
        </w:numPr>
        <w:rPr>
          <w:b/>
          <w:bCs/>
        </w:rPr>
      </w:pPr>
      <w:r w:rsidRPr="00360004">
        <w:rPr>
          <w:b/>
          <w:bCs/>
        </w:rPr>
        <w:t>Results seen in 1 to 2 treatments.</w:t>
      </w:r>
    </w:p>
    <w:p w14:paraId="50E41937" w14:textId="77777777" w:rsidR="00CA42F1" w:rsidRDefault="00CA42F1" w:rsidP="00CA42F1">
      <w:r>
        <w:t>COOLSCULPTING CHIN BEFORE AND AFTER*</w:t>
      </w:r>
    </w:p>
    <w:p w14:paraId="59A82D58" w14:textId="77777777" w:rsidR="00CA42F1" w:rsidRDefault="00CA42F1" w:rsidP="00CA42F1">
      <w:r>
        <w:t xml:space="preserve">CoolSculpting chin and neck before and after photos demonstrate how well freezing fat cells can address submental fullness. As with any cosmetic procedure, results may </w:t>
      </w:r>
      <w:proofErr w:type="gramStart"/>
      <w:r>
        <w:t>vary.*</w:t>
      </w:r>
      <w:proofErr w:type="gramEnd"/>
      <w:r>
        <w:t xml:space="preserve"> The best way to ensure you get stellar results is by choosing a reputable medical spa to perform this technique sensitive procedure. </w:t>
      </w:r>
    </w:p>
    <w:p w14:paraId="23E0650F" w14:textId="77777777" w:rsidR="00CA42F1" w:rsidRDefault="00CA42F1" w:rsidP="00CA42F1">
      <w:pPr>
        <w:rPr>
          <w:b/>
          <w:bCs/>
        </w:rPr>
      </w:pPr>
      <w:r w:rsidRPr="00A92A0E">
        <w:rPr>
          <w:b/>
          <w:bCs/>
        </w:rPr>
        <w:t xml:space="preserve">[Insert </w:t>
      </w:r>
      <w:proofErr w:type="spellStart"/>
      <w:r w:rsidRPr="00A92A0E">
        <w:rPr>
          <w:b/>
          <w:bCs/>
        </w:rPr>
        <w:t>coolmini</w:t>
      </w:r>
      <w:proofErr w:type="spellEnd"/>
      <w:r w:rsidRPr="00A92A0E">
        <w:rPr>
          <w:b/>
          <w:bCs/>
        </w:rPr>
        <w:t xml:space="preserve"> before and after pics]</w:t>
      </w:r>
    </w:p>
    <w:p w14:paraId="7291ACFD" w14:textId="77777777" w:rsidR="00CA42F1" w:rsidRPr="00360004" w:rsidRDefault="00CA42F1" w:rsidP="00CA42F1">
      <w:pPr>
        <w:jc w:val="right"/>
        <w:rPr>
          <w:i/>
          <w:iCs/>
          <w:u w:val="single"/>
        </w:rPr>
      </w:pPr>
      <w:r w:rsidRPr="00360004">
        <w:rPr>
          <w:u w:val="single"/>
        </w:rPr>
        <w:t>See more CoolSculpting before and after results &gt;&gt;</w:t>
      </w:r>
    </w:p>
    <w:p w14:paraId="59A65D1F" w14:textId="77777777" w:rsidR="00CA42F1" w:rsidRDefault="00CA42F1" w:rsidP="00CA42F1">
      <w:r>
        <w:t>COOLSCULPTING CHIN TREATMENTS NEAR ME</w:t>
      </w:r>
    </w:p>
    <w:p w14:paraId="5E4F47CD" w14:textId="0F67EE07" w:rsidR="00CA42F1" w:rsidRDefault="00CA42F1" w:rsidP="00CA42F1">
      <w:r>
        <w:t xml:space="preserve">If you want to get rid of double chin embarrassment, without surgery or downtime, then CoolSculpting chin fat may be right for you. Find out by scheduling a complimentary consultation with </w:t>
      </w:r>
      <w:r w:rsidRPr="00CA42F1">
        <w:rPr>
          <w:rFonts w:ascii="Arial" w:eastAsia="Times New Roman" w:hAnsi="Arial" w:cs="Arial"/>
          <w:sz w:val="20"/>
          <w:szCs w:val="20"/>
        </w:rPr>
        <w:t>The Medspa at West Hartford</w:t>
      </w:r>
      <w:r>
        <w:t>. Reach out online or call</w:t>
      </w:r>
      <w:r>
        <w:t xml:space="preserve"> </w:t>
      </w:r>
      <w:r w:rsidRPr="00CA42F1">
        <w:rPr>
          <w:rFonts w:ascii="Arial" w:eastAsia="Times New Roman" w:hAnsi="Arial" w:cs="Arial"/>
          <w:sz w:val="20"/>
          <w:szCs w:val="20"/>
        </w:rPr>
        <w:t>860-272-6245</w:t>
      </w:r>
      <w:r>
        <w:rPr>
          <w:rFonts w:ascii="Arial" w:eastAsia="Times New Roman" w:hAnsi="Arial" w:cs="Arial"/>
          <w:sz w:val="20"/>
          <w:szCs w:val="20"/>
        </w:rPr>
        <w:t xml:space="preserve"> </w:t>
      </w:r>
      <w:r>
        <w:t>today.</w:t>
      </w:r>
    </w:p>
    <w:p w14:paraId="324BE7D2" w14:textId="77777777" w:rsidR="00CA42F1" w:rsidRDefault="00CA42F1"/>
    <w:sectPr w:rsidR="00CA4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DED"/>
    <w:multiLevelType w:val="hybridMultilevel"/>
    <w:tmpl w:val="C882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6387"/>
    <w:multiLevelType w:val="multilevel"/>
    <w:tmpl w:val="F47A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5739"/>
    <w:multiLevelType w:val="multilevel"/>
    <w:tmpl w:val="F3CE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423C4"/>
    <w:multiLevelType w:val="multilevel"/>
    <w:tmpl w:val="9DE2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MLAwMjQysjAzszBT0lEKTi0uzszPAykwrAUAi/3DiSwAAAA="/>
  </w:docVars>
  <w:rsids>
    <w:rsidRoot w:val="00CA42F1"/>
    <w:rsid w:val="005B2555"/>
    <w:rsid w:val="00CA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3F7C"/>
  <w15:chartTrackingRefBased/>
  <w15:docId w15:val="{AA27BC92-EA03-4524-8D6F-258B30E4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1"/>
  </w:style>
  <w:style w:type="paragraph" w:styleId="Heading3">
    <w:name w:val="heading 3"/>
    <w:basedOn w:val="Normal"/>
    <w:next w:val="Normal"/>
    <w:link w:val="Heading3Char"/>
    <w:uiPriority w:val="9"/>
    <w:semiHidden/>
    <w:unhideWhenUsed/>
    <w:qFormat/>
    <w:rsid w:val="00CA42F1"/>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A42F1"/>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A42F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CA42F1"/>
    <w:rPr>
      <w:rFonts w:asciiTheme="majorHAnsi" w:eastAsiaTheme="majorEastAsia" w:hAnsiTheme="majorHAnsi" w:cstheme="majorBidi"/>
      <w:b/>
      <w:bCs/>
      <w:i/>
      <w:iCs/>
      <w:color w:val="4472C4" w:themeColor="accent1"/>
    </w:rPr>
  </w:style>
  <w:style w:type="character" w:customStyle="1" w:styleId="highlight">
    <w:name w:val="highlight"/>
    <w:basedOn w:val="DefaultParagraphFont"/>
    <w:rsid w:val="00CA42F1"/>
  </w:style>
  <w:style w:type="character" w:styleId="Hyperlink">
    <w:name w:val="Hyperlink"/>
    <w:basedOn w:val="DefaultParagraphFont"/>
    <w:uiPriority w:val="99"/>
    <w:unhideWhenUsed/>
    <w:rsid w:val="00CA42F1"/>
    <w:rPr>
      <w:color w:val="0563C1" w:themeColor="hyperlink"/>
      <w:u w:val="single"/>
    </w:rPr>
  </w:style>
  <w:style w:type="paragraph" w:styleId="ListParagraph">
    <w:name w:val="List Paragraph"/>
    <w:basedOn w:val="Normal"/>
    <w:uiPriority w:val="34"/>
    <w:qFormat/>
    <w:rsid w:val="00CA42F1"/>
    <w:pPr>
      <w:ind w:left="720"/>
      <w:contextualSpacing/>
    </w:pPr>
  </w:style>
  <w:style w:type="paragraph" w:styleId="NormalWeb">
    <w:name w:val="Normal (Web)"/>
    <w:basedOn w:val="Normal"/>
    <w:uiPriority w:val="99"/>
    <w:semiHidden/>
    <w:unhideWhenUsed/>
    <w:rsid w:val="00CA42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2F1"/>
    <w:rPr>
      <w:b/>
      <w:bCs/>
    </w:rPr>
  </w:style>
  <w:style w:type="character" w:styleId="Emphasis">
    <w:name w:val="Emphasis"/>
    <w:basedOn w:val="DefaultParagraphFont"/>
    <w:uiPriority w:val="20"/>
    <w:qFormat/>
    <w:rsid w:val="00CA42F1"/>
    <w:rPr>
      <w:i/>
      <w:iCs/>
    </w:rPr>
  </w:style>
  <w:style w:type="paragraph" w:customStyle="1" w:styleId="body-el-text">
    <w:name w:val="body-el-text"/>
    <w:basedOn w:val="Normal"/>
    <w:rsid w:val="00CA42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9345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2020-01-24T00:53:00Z</dcterms:created>
  <dcterms:modified xsi:type="dcterms:W3CDTF">2020-01-24T01:01:00Z</dcterms:modified>
</cp:coreProperties>
</file>