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3F6676F" w:rsidR="0054458F" w:rsidRDefault="0062602F">
      <w:pPr>
        <w:spacing w:before="240" w:after="240"/>
      </w:pPr>
      <w:bookmarkStart w:id="0" w:name="_GoBack"/>
      <w:r>
        <w:t>CoolSculpting Chin.Article.COR.</w:t>
      </w:r>
      <w:r>
        <w:t>KA</w:t>
      </w:r>
    </w:p>
    <w:bookmarkEnd w:id="0"/>
    <w:p w14:paraId="00000002" w14:textId="77777777" w:rsidR="0054458F" w:rsidRDefault="0062602F">
      <w:pPr>
        <w:spacing w:before="240" w:after="240"/>
      </w:pPr>
      <w:r>
        <w:t>KW: “CoolSculpting Chin”</w:t>
      </w:r>
    </w:p>
    <w:p w14:paraId="00000003" w14:textId="77777777" w:rsidR="0054458F" w:rsidRDefault="0062602F">
      <w:pPr>
        <w:spacing w:before="240" w:after="240"/>
      </w:pPr>
      <w:r>
        <w:t>/CoolSculpting chin</w:t>
      </w:r>
    </w:p>
    <w:p w14:paraId="00000004" w14:textId="77777777" w:rsidR="0054458F" w:rsidRDefault="0062602F">
      <w:pPr>
        <w:spacing w:before="240" w:after="240"/>
      </w:pPr>
      <w:r>
        <w:t xml:space="preserve">META: CoolSculpting chin fat can end your struggle with the dreaded double chin. Learn more about freezing submental fat cells to reveal a visibly firmer chin. </w:t>
      </w:r>
    </w:p>
    <w:p w14:paraId="00000005" w14:textId="77777777" w:rsidR="0054458F" w:rsidRDefault="0062602F">
      <w:pPr>
        <w:spacing w:before="240"/>
        <w:rPr>
          <w:color w:val="0E101A"/>
        </w:rPr>
      </w:pPr>
      <w:r>
        <w:rPr>
          <w:color w:val="0E101A"/>
        </w:rPr>
        <w:t>CoolSculpting chin | CoolSculpting Reduces Double Chin Fat</w:t>
      </w:r>
    </w:p>
    <w:p w14:paraId="00000006" w14:textId="1E02AFD3" w:rsidR="0054458F" w:rsidRDefault="0062602F">
      <w:pPr>
        <w:spacing w:before="240"/>
        <w:rPr>
          <w:color w:val="0E101A"/>
        </w:rPr>
      </w:pPr>
      <w:r>
        <w:rPr>
          <w:color w:val="0E101A"/>
        </w:rPr>
        <w:t>CoolSculpting is a body contouring t</w:t>
      </w:r>
      <w:r>
        <w:rPr>
          <w:color w:val="0E101A"/>
        </w:rPr>
        <w:t>reatment employing revolutionary technology to freeze away unwanted fat. For many years invasive surgeries like liposuction were the popular way to reduce fat from the body. Thankfully, with technological</w:t>
      </w:r>
      <w:r>
        <w:rPr>
          <w:color w:val="0E101A"/>
        </w:rPr>
        <w:t xml:space="preserve"> advancements, we have CoolSculpting. CoolSculpting chi</w:t>
      </w:r>
      <w:r>
        <w:rPr>
          <w:color w:val="0E101A"/>
        </w:rPr>
        <w:t xml:space="preserve">n is the best non-invasive fat reduction procedure to get rid of a double chin. </w:t>
      </w:r>
    </w:p>
    <w:p w14:paraId="03AA93D5" w14:textId="73992374" w:rsidR="0062602F" w:rsidRPr="0062602F" w:rsidRDefault="0062602F" w:rsidP="0062602F">
      <w:pPr>
        <w:spacing w:before="240"/>
        <w:jc w:val="right"/>
        <w:rPr>
          <w:color w:val="0E101A"/>
          <w:u w:val="single"/>
        </w:rPr>
      </w:pPr>
      <w:r w:rsidRPr="0062602F">
        <w:rPr>
          <w:color w:val="0E101A"/>
          <w:u w:val="single"/>
        </w:rPr>
        <w:t>Learn more about CoolSculpting &gt;&gt;</w:t>
      </w:r>
    </w:p>
    <w:p w14:paraId="00000007" w14:textId="63D1F899" w:rsidR="0054458F" w:rsidRDefault="0062602F">
      <w:pPr>
        <w:spacing w:before="240"/>
        <w:rPr>
          <w:color w:val="0E101A"/>
        </w:rPr>
      </w:pPr>
      <w:r>
        <w:rPr>
          <w:color w:val="0E101A"/>
        </w:rPr>
        <w:t>What Causes a Double Chin?</w:t>
      </w:r>
    </w:p>
    <w:p w14:paraId="00000008" w14:textId="7F2660B1" w:rsidR="0054458F" w:rsidRDefault="0062602F">
      <w:pPr>
        <w:spacing w:before="240"/>
        <w:rPr>
          <w:color w:val="0E101A"/>
        </w:rPr>
      </w:pPr>
      <w:r>
        <w:rPr>
          <w:color w:val="0E101A"/>
        </w:rPr>
        <w:t>Lifestyle choices are not the only cause of double chins. The chin and neck area store fat based on certain factors like age, g</w:t>
      </w:r>
      <w:r>
        <w:rPr>
          <w:color w:val="0E101A"/>
        </w:rPr>
        <w:t>ender, genetics, and even hormones. 2 out of</w:t>
      </w:r>
      <w:r>
        <w:rPr>
          <w:color w:val="0E101A"/>
        </w:rPr>
        <w:t xml:space="preserve"> 3 Americans struggle with embarrassing chin and neck fat. CoolSculpting chin fat </w:t>
      </w:r>
      <w:r>
        <w:rPr>
          <w:color w:val="0E101A"/>
        </w:rPr>
        <w:t>is the perfect way to get rid of submental fullness without invasive surgery or excessive downtime.</w:t>
      </w:r>
    </w:p>
    <w:p w14:paraId="01DBAA26" w14:textId="47650911" w:rsidR="0062602F" w:rsidRPr="0062602F" w:rsidRDefault="0062602F" w:rsidP="0062602F">
      <w:pPr>
        <w:spacing w:before="240"/>
        <w:jc w:val="right"/>
        <w:rPr>
          <w:color w:val="0E101A"/>
          <w:u w:val="single"/>
        </w:rPr>
      </w:pPr>
      <w:r w:rsidRPr="0062602F">
        <w:rPr>
          <w:color w:val="0E101A"/>
          <w:u w:val="single"/>
        </w:rPr>
        <w:t>Related article: How much does CoolSculpting cost? &gt;&gt;</w:t>
      </w:r>
    </w:p>
    <w:p w14:paraId="00000009" w14:textId="0F178152" w:rsidR="0054458F" w:rsidRDefault="0062602F">
      <w:pPr>
        <w:spacing w:before="240"/>
        <w:rPr>
          <w:color w:val="0E101A"/>
        </w:rPr>
      </w:pPr>
      <w:r>
        <w:rPr>
          <w:color w:val="0E101A"/>
        </w:rPr>
        <w:t>How Does CoolSculpting chin fat reduce a double chin?</w:t>
      </w:r>
    </w:p>
    <w:p w14:paraId="0000000A" w14:textId="5A9E1F5F" w:rsidR="0054458F" w:rsidRDefault="0062602F">
      <w:pPr>
        <w:spacing w:before="240"/>
        <w:rPr>
          <w:color w:val="0E101A"/>
        </w:rPr>
      </w:pPr>
      <w:r>
        <w:rPr>
          <w:color w:val="0E101A"/>
        </w:rPr>
        <w:t>CoolSculpting hit the market in 2010, introducing</w:t>
      </w:r>
      <w:r>
        <w:rPr>
          <w:color w:val="0E101A"/>
        </w:rPr>
        <w:t xml:space="preserve"> Cryolipolysis (the cold-</w:t>
      </w:r>
      <w:r>
        <w:rPr>
          <w:color w:val="0E101A"/>
        </w:rPr>
        <w:t>induced death of fat cells.) CoolSculpting treats large areas on the body that hold unwanted fat bulges like the abdomen, back, thighs, and arms. In response to i</w:t>
      </w:r>
      <w:r>
        <w:rPr>
          <w:color w:val="0E101A"/>
        </w:rPr>
        <w:t>ts global acclaim for reducing large bulges, the</w:t>
      </w:r>
      <w:r>
        <w:rPr>
          <w:color w:val="0E101A"/>
        </w:rPr>
        <w:t xml:space="preserve"> makers of CoolSculpting introduced</w:t>
      </w:r>
      <w:r>
        <w:rPr>
          <w:color w:val="0E101A"/>
        </w:rPr>
        <w:t xml:space="preserve"> the CoolMini. This applicator is designed to fit under the chin and helps reduce double chin fat and neck fat significantly.</w:t>
      </w:r>
    </w:p>
    <w:p w14:paraId="0000000B" w14:textId="77777777" w:rsidR="0054458F" w:rsidRDefault="0062602F">
      <w:pPr>
        <w:spacing w:before="240"/>
        <w:rPr>
          <w:color w:val="0E101A"/>
        </w:rPr>
      </w:pPr>
      <w:r>
        <w:rPr>
          <w:color w:val="0E101A"/>
        </w:rPr>
        <w:t>Benefits of CoolSculpting chin and neck fat</w:t>
      </w:r>
      <w:r>
        <w:rPr>
          <w:color w:val="0E101A"/>
        </w:rPr>
        <w:br/>
      </w:r>
    </w:p>
    <w:p w14:paraId="0000000C" w14:textId="77777777" w:rsidR="0054458F" w:rsidRDefault="0062602F">
      <w:pPr>
        <w:numPr>
          <w:ilvl w:val="0"/>
          <w:numId w:val="1"/>
        </w:numPr>
        <w:rPr>
          <w:color w:val="0E101A"/>
        </w:rPr>
      </w:pPr>
      <w:r>
        <w:rPr>
          <w:color w:val="0E101A"/>
        </w:rPr>
        <w:t>Non-invasive fat reduction</w:t>
      </w:r>
    </w:p>
    <w:p w14:paraId="0000000D" w14:textId="77777777" w:rsidR="0054458F" w:rsidRDefault="0062602F">
      <w:pPr>
        <w:numPr>
          <w:ilvl w:val="0"/>
          <w:numId w:val="1"/>
        </w:numPr>
        <w:rPr>
          <w:color w:val="0E101A"/>
        </w:rPr>
      </w:pPr>
      <w:r>
        <w:rPr>
          <w:color w:val="0E101A"/>
        </w:rPr>
        <w:t>FDA cleared</w:t>
      </w:r>
    </w:p>
    <w:p w14:paraId="0000000E" w14:textId="77777777" w:rsidR="0054458F" w:rsidRDefault="0062602F">
      <w:pPr>
        <w:numPr>
          <w:ilvl w:val="0"/>
          <w:numId w:val="1"/>
        </w:numPr>
        <w:rPr>
          <w:color w:val="0E101A"/>
        </w:rPr>
      </w:pPr>
      <w:r>
        <w:rPr>
          <w:color w:val="0E101A"/>
        </w:rPr>
        <w:t>Safe and effective</w:t>
      </w:r>
    </w:p>
    <w:p w14:paraId="0000000F" w14:textId="77777777" w:rsidR="0054458F" w:rsidRDefault="0062602F">
      <w:pPr>
        <w:numPr>
          <w:ilvl w:val="0"/>
          <w:numId w:val="1"/>
        </w:numPr>
        <w:rPr>
          <w:color w:val="0E101A"/>
        </w:rPr>
      </w:pPr>
      <w:r>
        <w:rPr>
          <w:color w:val="0E101A"/>
        </w:rPr>
        <w:t>Reduces double chin, neck wattle, and jowls</w:t>
      </w:r>
    </w:p>
    <w:p w14:paraId="00000010" w14:textId="77777777" w:rsidR="0054458F" w:rsidRDefault="0062602F">
      <w:pPr>
        <w:numPr>
          <w:ilvl w:val="0"/>
          <w:numId w:val="1"/>
        </w:numPr>
        <w:rPr>
          <w:color w:val="0E101A"/>
        </w:rPr>
      </w:pPr>
      <w:r>
        <w:rPr>
          <w:color w:val="0E101A"/>
        </w:rPr>
        <w:t>Painless treatments</w:t>
      </w:r>
    </w:p>
    <w:p w14:paraId="00000011" w14:textId="77777777" w:rsidR="0054458F" w:rsidRDefault="0062602F">
      <w:pPr>
        <w:numPr>
          <w:ilvl w:val="0"/>
          <w:numId w:val="1"/>
        </w:numPr>
        <w:rPr>
          <w:color w:val="0E101A"/>
        </w:rPr>
      </w:pPr>
      <w:r>
        <w:rPr>
          <w:color w:val="0E101A"/>
        </w:rPr>
        <w:t>Requires no downtime</w:t>
      </w:r>
    </w:p>
    <w:p w14:paraId="00000012" w14:textId="77777777" w:rsidR="0054458F" w:rsidRDefault="0062602F">
      <w:pPr>
        <w:numPr>
          <w:ilvl w:val="0"/>
          <w:numId w:val="1"/>
        </w:numPr>
        <w:rPr>
          <w:color w:val="0E101A"/>
        </w:rPr>
      </w:pPr>
      <w:r>
        <w:rPr>
          <w:color w:val="0E101A"/>
        </w:rPr>
        <w:t>Clinically proven</w:t>
      </w:r>
    </w:p>
    <w:p w14:paraId="00000013" w14:textId="77777777" w:rsidR="0054458F" w:rsidRDefault="0062602F">
      <w:pPr>
        <w:numPr>
          <w:ilvl w:val="0"/>
          <w:numId w:val="1"/>
        </w:numPr>
        <w:rPr>
          <w:color w:val="0E101A"/>
        </w:rPr>
      </w:pPr>
      <w:r>
        <w:rPr>
          <w:color w:val="0E101A"/>
        </w:rPr>
        <w:t>See results in 1-2 visits</w:t>
      </w:r>
    </w:p>
    <w:p w14:paraId="00000014" w14:textId="77777777" w:rsidR="0054458F" w:rsidRDefault="0062602F">
      <w:pPr>
        <w:numPr>
          <w:ilvl w:val="0"/>
          <w:numId w:val="1"/>
        </w:numPr>
        <w:spacing w:after="240"/>
        <w:rPr>
          <w:color w:val="0E101A"/>
        </w:rPr>
      </w:pPr>
      <w:r>
        <w:rPr>
          <w:color w:val="0E101A"/>
        </w:rPr>
        <w:lastRenderedPageBreak/>
        <w:t>Naturally looking results</w:t>
      </w:r>
    </w:p>
    <w:p w14:paraId="00000015" w14:textId="77777777" w:rsidR="0054458F" w:rsidRDefault="0062602F">
      <w:pPr>
        <w:spacing w:before="240"/>
        <w:rPr>
          <w:color w:val="0E101A"/>
        </w:rPr>
      </w:pPr>
      <w:r>
        <w:rPr>
          <w:color w:val="0E101A"/>
        </w:rPr>
        <w:t>CoolSculpting chin | Before and After Resul</w:t>
      </w:r>
      <w:r>
        <w:rPr>
          <w:color w:val="0E101A"/>
        </w:rPr>
        <w:t>ts*</w:t>
      </w:r>
    </w:p>
    <w:p w14:paraId="00000016" w14:textId="18324E10" w:rsidR="0054458F" w:rsidRDefault="0062602F">
      <w:pPr>
        <w:spacing w:before="240"/>
        <w:rPr>
          <w:color w:val="0E101A"/>
        </w:rPr>
      </w:pPr>
      <w:r>
        <w:rPr>
          <w:color w:val="0E101A"/>
        </w:rPr>
        <w:t xml:space="preserve">CoolSculpting chin </w:t>
      </w:r>
      <w:r>
        <w:rPr>
          <w:color w:val="0E101A"/>
        </w:rPr>
        <w:t>before and after images show the amazing results possible with this fat reduction procedure. As with any cosmetic procedure, results may vary.*. To ensure you get the best results, visit a medical spa staffed with expert technicians</w:t>
      </w:r>
      <w:r>
        <w:rPr>
          <w:color w:val="0E101A"/>
        </w:rPr>
        <w:t xml:space="preserve"> to administer treatments.</w:t>
      </w:r>
    </w:p>
    <w:p w14:paraId="5CE98949" w14:textId="132E01C6" w:rsidR="0062602F" w:rsidRDefault="0062602F">
      <w:pPr>
        <w:spacing w:before="240"/>
        <w:rPr>
          <w:color w:val="0E101A"/>
        </w:rPr>
      </w:pPr>
      <w:r w:rsidRPr="0062602F">
        <w:rPr>
          <w:color w:val="0E101A"/>
          <w:highlight w:val="yellow"/>
        </w:rPr>
        <w:t>Insert a few chin bas</w:t>
      </w:r>
    </w:p>
    <w:p w14:paraId="6706BF1A" w14:textId="014DFE0F" w:rsidR="0062602F" w:rsidRPr="0062602F" w:rsidRDefault="0062602F" w:rsidP="0062602F">
      <w:pPr>
        <w:spacing w:before="240"/>
        <w:jc w:val="right"/>
        <w:rPr>
          <w:color w:val="0E101A"/>
          <w:u w:val="single"/>
        </w:rPr>
      </w:pPr>
      <w:r w:rsidRPr="0062602F">
        <w:rPr>
          <w:color w:val="0E101A"/>
          <w:u w:val="single"/>
        </w:rPr>
        <w:t>See more fat freezing results &gt;&gt;</w:t>
      </w:r>
    </w:p>
    <w:p w14:paraId="00000017" w14:textId="77777777" w:rsidR="0054458F" w:rsidRDefault="0062602F">
      <w:pPr>
        <w:spacing w:before="240"/>
        <w:rPr>
          <w:color w:val="0E101A"/>
        </w:rPr>
      </w:pPr>
      <w:r>
        <w:rPr>
          <w:color w:val="0E101A"/>
        </w:rPr>
        <w:t>CoolSculpting chin | Fat Reduction Treatments Near Me</w:t>
      </w:r>
    </w:p>
    <w:p w14:paraId="00000018" w14:textId="1C75885A" w:rsidR="0054458F" w:rsidRDefault="0062602F">
      <w:pPr>
        <w:spacing w:before="240"/>
        <w:rPr>
          <w:color w:val="0E101A"/>
        </w:rPr>
      </w:pPr>
      <w:r>
        <w:rPr>
          <w:color w:val="0E101A"/>
        </w:rPr>
        <w:t>If you’re struggling with embarrassing chin fat and neck fat, call COR Medspa</w:t>
      </w:r>
      <w:r>
        <w:rPr>
          <w:color w:val="0E101A"/>
        </w:rPr>
        <w:t>. Our expert technicians will administer</w:t>
      </w:r>
      <w:r>
        <w:rPr>
          <w:color w:val="0E101A"/>
        </w:rPr>
        <w:t xml:space="preserve"> your treatments and help you get the absolute best fat reduct</w:t>
      </w:r>
      <w:r>
        <w:rPr>
          <w:color w:val="0E101A"/>
        </w:rPr>
        <w:t xml:space="preserve">ion in the chin and neck area possible. You don’t have to be plagued by a double chin any longer. Call </w:t>
      </w:r>
      <w:r>
        <w:rPr>
          <w:color w:val="000000"/>
        </w:rPr>
        <w:t>973.240.8889</w:t>
      </w:r>
      <w:r>
        <w:rPr>
          <w:color w:val="000000"/>
        </w:rPr>
        <w:t xml:space="preserve"> </w:t>
      </w:r>
      <w:r>
        <w:rPr>
          <w:color w:val="0E101A"/>
        </w:rPr>
        <w:t>to schedule your free consultation.</w:t>
      </w:r>
    </w:p>
    <w:p w14:paraId="00000019" w14:textId="77777777" w:rsidR="0054458F" w:rsidRDefault="0054458F"/>
    <w:sectPr w:rsidR="0054458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4709E"/>
    <w:multiLevelType w:val="multilevel"/>
    <w:tmpl w:val="7F4AA6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xtzQDkkYG5ubmZko6SsGpxcWZ+XkgBYa1AJEpC8EsAAAA"/>
  </w:docVars>
  <w:rsids>
    <w:rsidRoot w:val="0054458F"/>
    <w:rsid w:val="0054458F"/>
    <w:rsid w:val="0062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81348"/>
  <w15:docId w15:val="{4397B04B-5BE8-492B-BEDC-12B1024B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zelig</dc:creator>
  <cp:lastModifiedBy>melissa zelig</cp:lastModifiedBy>
  <cp:revision>2</cp:revision>
  <dcterms:created xsi:type="dcterms:W3CDTF">2020-02-29T19:58:00Z</dcterms:created>
  <dcterms:modified xsi:type="dcterms:W3CDTF">2020-02-29T19:58:00Z</dcterms:modified>
</cp:coreProperties>
</file>