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0838E" w14:textId="139B61A1" w:rsidR="003B3277" w:rsidRDefault="003B3277" w:rsidP="003B3277">
      <w:r>
        <w:t>CoolTone after Covid.article.CoolAesthetics.mz</w:t>
      </w:r>
    </w:p>
    <w:p w14:paraId="76A3B607" w14:textId="77777777" w:rsidR="003B3277" w:rsidRDefault="003B3277" w:rsidP="003B3277">
      <w:r>
        <w:t>Kw: covid</w:t>
      </w:r>
    </w:p>
    <w:p w14:paraId="018B1A6A" w14:textId="77777777" w:rsidR="003B3277" w:rsidRDefault="003B3277" w:rsidP="003B3277">
      <w:r>
        <w:t>/CoolTone after covid</w:t>
      </w:r>
    </w:p>
    <w:p w14:paraId="50810F53" w14:textId="3163FF3C" w:rsidR="003B3277" w:rsidRDefault="003B3277" w:rsidP="003B3277">
      <w:r>
        <w:t xml:space="preserve">Meta: </w:t>
      </w:r>
      <w:proofErr w:type="spellStart"/>
      <w:r>
        <w:t>CoolTone</w:t>
      </w:r>
      <w:proofErr w:type="spellEnd"/>
      <w:r>
        <w:t xml:space="preserve"> after the C</w:t>
      </w:r>
      <w:r w:rsidR="009B43A7">
        <w:t xml:space="preserve">OVID </w:t>
      </w:r>
      <w:r>
        <w:t>crisis to get back in shape and sculpt muscle after letting yourself go while you sheltered in place</w:t>
      </w:r>
    </w:p>
    <w:p w14:paraId="0235D38D" w14:textId="77777777" w:rsidR="003B3277" w:rsidRDefault="003B3277" w:rsidP="003B3277">
      <w:r>
        <w:t>COOLTONE AFTER THE COVID CRISIS TO GET YOUR BODY BACK</w:t>
      </w:r>
    </w:p>
    <w:p w14:paraId="6601727B" w14:textId="20498D78" w:rsidR="003B3277" w:rsidRDefault="003B3277" w:rsidP="003B3277">
      <w:r>
        <w:t>During the C</w:t>
      </w:r>
      <w:r w:rsidR="009B43A7">
        <w:t>OVID</w:t>
      </w:r>
      <w:r>
        <w:t xml:space="preserve"> crisis, gyms across the country shuttered their doors, disrupting the workout routine of millions of men and women in America. Furthermore, social distancing kept people at home, alone or among families, and stressed out. This creates the perfect storm for unhealthy eating, and many of us let ourselves go.</w:t>
      </w:r>
    </w:p>
    <w:p w14:paraId="6091C39B" w14:textId="77777777" w:rsidR="003B3277" w:rsidRDefault="003B3277" w:rsidP="003B3277">
      <w:r>
        <w:t>Of course, after the crisis, things will go back to normal, and many of us will want a jump start on feeling and looking fit again. And the demand for CoolTone will soar.</w:t>
      </w:r>
    </w:p>
    <w:p w14:paraId="530A09DE" w14:textId="77777777" w:rsidR="003B3277" w:rsidRDefault="003B3277" w:rsidP="003B3277">
      <w:r>
        <w:t>WHAT IS COOL TONE?</w:t>
      </w:r>
    </w:p>
    <w:p w14:paraId="43296D74" w14:textId="3CAA3162" w:rsidR="003B3277" w:rsidRDefault="003B3277" w:rsidP="003B3277">
      <w:r>
        <w:t xml:space="preserve">Cool Tone is a novel body contouring treatment. It was developed by Allergan, the makers of </w:t>
      </w:r>
      <w:r w:rsidRPr="003B3277">
        <w:rPr>
          <w:u w:val="single"/>
        </w:rPr>
        <w:t>CoolSculpting</w:t>
      </w:r>
      <w:r>
        <w:t xml:space="preserve">. Unlike the popular fat-freezing procedure, CoolTone focuses on muscle. According to </w:t>
      </w:r>
      <w:r>
        <w:rPr>
          <w:rFonts w:ascii="Arial" w:hAnsi="Arial" w:cs="Arial"/>
          <w:color w:val="000000"/>
          <w:sz w:val="20"/>
          <w:szCs w:val="20"/>
          <w:shd w:val="clear" w:color="auto" w:fill="FFFFFF"/>
        </w:rPr>
        <w:t>Dr. Clinton Webster, of Cool Aesthetics, “CoolTone</w:t>
      </w:r>
      <w:r>
        <w:t xml:space="preserve"> uses advanced electromagnetic energy to stimulate powerful muscle contractions that build new muscle fibers and strengthen existing tissue. </w:t>
      </w:r>
    </w:p>
    <w:p w14:paraId="2758D2E2" w14:textId="0AA9963E" w:rsidR="003B3277" w:rsidRDefault="003B3277" w:rsidP="003B3277">
      <w:r>
        <w:t>The FDA clear</w:t>
      </w:r>
      <w:r w:rsidR="009B43A7">
        <w:t>ed</w:t>
      </w:r>
      <w:r>
        <w:t xml:space="preserve"> Cool Tone to enhance three major muscle groups. This includes those located in the abdomen, upper legs, and buttocks. A single, 30-minute Cool Tone treatment stimulates 20,000 contractions. “To produce an equivalent workout at the gym, a person would have to perform 20,000 crunches, or 20,000 squats, or 20,000 lunges,” explains Dr. Webster.</w:t>
      </w:r>
    </w:p>
    <w:p w14:paraId="159EF67B" w14:textId="77777777" w:rsidR="003B3277" w:rsidRDefault="003B3277" w:rsidP="003B3277">
      <w:r w:rsidRPr="002F675F">
        <w:rPr>
          <w:u w:val="single"/>
        </w:rPr>
        <w:t>Cool Tone</w:t>
      </w:r>
      <w:r>
        <w:t xml:space="preserve"> provides a superhuman workout that builds, strengthens, and tones muscles in a superhuman way. With it, men and women can strengthen their core, firm their thighs, and lift and tone their buttocks.</w:t>
      </w:r>
    </w:p>
    <w:p w14:paraId="0E628003" w14:textId="77777777" w:rsidR="003B3277" w:rsidRDefault="003B3277" w:rsidP="003B3277">
      <w:r>
        <w:t>IS COOLTONE RIGHT FOR YOU?</w:t>
      </w:r>
    </w:p>
    <w:p w14:paraId="73D5B6D2" w14:textId="77777777" w:rsidR="003B3277" w:rsidRDefault="003B3277" w:rsidP="003B3277">
      <w:r>
        <w:t xml:space="preserve">Before a Cool Tone treatment, your provider will determine if the procedure is right for you during a consultation. </w:t>
      </w:r>
    </w:p>
    <w:p w14:paraId="68D39E48" w14:textId="029E1EB0" w:rsidR="003B3277" w:rsidRDefault="003B3277" w:rsidP="003B3277">
      <w:r>
        <w:t>During the C</w:t>
      </w:r>
      <w:r w:rsidR="009B43A7">
        <w:t>OVID</w:t>
      </w:r>
      <w:r>
        <w:t xml:space="preserve"> crisis, </w:t>
      </w:r>
      <w:r>
        <w:rPr>
          <w:rFonts w:ascii="Arial" w:hAnsi="Arial" w:cs="Arial"/>
          <w:sz w:val="20"/>
          <w:szCs w:val="20"/>
        </w:rPr>
        <w:t>Cool Aesthetics</w:t>
      </w:r>
      <w:r>
        <w:t xml:space="preserve"> is giving clients a jumpstart on this process by offering </w:t>
      </w:r>
      <w:r w:rsidR="009B43A7">
        <w:t>v</w:t>
      </w:r>
      <w:r>
        <w:t xml:space="preserve">irtual consultations with our body contouring expert that you can attend from home. </w:t>
      </w:r>
      <w:r w:rsidR="009B43A7">
        <w:t>Your FREE, online meeting</w:t>
      </w:r>
      <w:r>
        <w:t xml:space="preserve"> will teach you more about the muscle-building treatment. You will receive answers to your questions, including how much CoolTone costs and ways you can save on the body contouring treatment. Lastly, our body contouring expert will assess your candidacy for the muscle-building treatment. </w:t>
      </w:r>
    </w:p>
    <w:p w14:paraId="196C2413" w14:textId="1868BC92" w:rsidR="003B3277" w:rsidRDefault="003B3277" w:rsidP="003B3277">
      <w:r>
        <w:t xml:space="preserve">Ensuring you are a good candidate for CoolTone is one of the most important factors for attaining the results you desire. </w:t>
      </w:r>
    </w:p>
    <w:p w14:paraId="0516DC8C" w14:textId="1D2EEA7F" w:rsidR="003B3277" w:rsidRPr="003B3277" w:rsidRDefault="003B3277" w:rsidP="003B3277">
      <w:pPr>
        <w:jc w:val="right"/>
        <w:rPr>
          <w:u w:val="single"/>
        </w:rPr>
      </w:pPr>
      <w:r w:rsidRPr="003B3277">
        <w:rPr>
          <w:u w:val="single"/>
        </w:rPr>
        <w:t>See Real Patient Results &gt;&gt;</w:t>
      </w:r>
    </w:p>
    <w:p w14:paraId="64B0A04D" w14:textId="77777777" w:rsidR="003B3277" w:rsidRDefault="003B3277" w:rsidP="003B3277">
      <w:r>
        <w:lastRenderedPageBreak/>
        <w:t>GET STARTED WITH COOLTONE TODAY</w:t>
      </w:r>
    </w:p>
    <w:p w14:paraId="67029B0A" w14:textId="070BEC14" w:rsidR="003B3277" w:rsidRDefault="003B3277" w:rsidP="003B3277">
      <w:r>
        <w:t xml:space="preserve">You may be stuck at home, but you can still get started on CoolTone today. Reach out to </w:t>
      </w:r>
      <w:r>
        <w:rPr>
          <w:rFonts w:ascii="Arial" w:hAnsi="Arial" w:cs="Arial"/>
          <w:sz w:val="20"/>
          <w:szCs w:val="20"/>
        </w:rPr>
        <w:t xml:space="preserve">Cool Aesthetics, </w:t>
      </w:r>
      <w:r>
        <w:t>the premier</w:t>
      </w:r>
      <w:r w:rsidR="009B43A7">
        <w:t>e</w:t>
      </w:r>
      <w:r>
        <w:t xml:space="preserve"> provider of </w:t>
      </w:r>
      <w:proofErr w:type="spellStart"/>
      <w:r>
        <w:t>CoolTone</w:t>
      </w:r>
      <w:proofErr w:type="spellEnd"/>
      <w:r>
        <w:t xml:space="preserve"> in Oklahoma City. Fill out the online form below, and we will get back to you shortly to schedule your FREE online consultation with a body-sculpting expert. </w:t>
      </w:r>
    </w:p>
    <w:p w14:paraId="44E398E8" w14:textId="77777777" w:rsidR="003B3277" w:rsidRDefault="003B3277">
      <w:bookmarkStart w:id="0" w:name="_GoBack"/>
      <w:bookmarkEnd w:id="0"/>
    </w:p>
    <w:sectPr w:rsidR="003B3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SxMDAyNzE2srAwtDBV0lEKTi0uzszPAykwrAUA1VvG7iwAAAA="/>
  </w:docVars>
  <w:rsids>
    <w:rsidRoot w:val="003B3277"/>
    <w:rsid w:val="00227E57"/>
    <w:rsid w:val="002F675F"/>
    <w:rsid w:val="003B3277"/>
    <w:rsid w:val="009B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785B"/>
  <w15:chartTrackingRefBased/>
  <w15:docId w15:val="{26CBF97A-9BC4-4E5B-AD73-6439B830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Vania Jenny</cp:lastModifiedBy>
  <cp:revision>2</cp:revision>
  <dcterms:created xsi:type="dcterms:W3CDTF">2020-03-26T22:12:00Z</dcterms:created>
  <dcterms:modified xsi:type="dcterms:W3CDTF">2020-03-26T22:12:00Z</dcterms:modified>
</cp:coreProperties>
</file>