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/acne scars</w:t>
      </w:r>
    </w:p>
    <w:p w:rsidR="00000000" w:rsidDel="00000000" w:rsidP="00000000" w:rsidRDefault="00000000" w:rsidRPr="00000000" w14:paraId="00000002">
      <w:pPr>
        <w:rPr/>
      </w:pPr>
      <w:r w:rsidDel="00000000" w:rsidR="00000000" w:rsidRPr="00000000">
        <w:rPr>
          <w:rtl w:val="0"/>
        </w:rPr>
        <w:t xml:space="preserve">kw: acne scars</w:t>
      </w:r>
    </w:p>
    <w:p w:rsidR="00000000" w:rsidDel="00000000" w:rsidP="00000000" w:rsidRDefault="00000000" w:rsidRPr="00000000" w14:paraId="00000003">
      <w:pPr>
        <w:rPr/>
      </w:pPr>
      <w:r w:rsidDel="00000000" w:rsidR="00000000" w:rsidRPr="00000000">
        <w:rPr>
          <w:rtl w:val="0"/>
        </w:rPr>
        <w:t xml:space="preserve">meta: Acne scars are common with people who deal with breakouts. SKINNEY Medspa is featured in Women’s Health discussing ways to get rid of them.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Getting Rid of Acne Scars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Acne scars can be common for people who suffer from breakouts. It’s a reality that some men and women have to deal with. Scars or red marks show up on people who have lighter skin and brown marks on darker skin tones. So how do you get rid of them? SKINNEY Medspa is featured in a piece on Women’s Health called, “</w:t>
      </w:r>
      <w:hyperlink r:id="rId6">
        <w:r w:rsidDel="00000000" w:rsidR="00000000" w:rsidRPr="00000000">
          <w:rPr>
            <w:color w:val="1155cc"/>
            <w:u w:val="single"/>
            <w:rtl w:val="0"/>
          </w:rPr>
          <w:t xml:space="preserve">Here’s how to get rid of acne scars for good, according to dermatologists</w:t>
        </w:r>
      </w:hyperlink>
      <w:r w:rsidDel="00000000" w:rsidR="00000000" w:rsidRPr="00000000">
        <w:rPr>
          <w:rtl w:val="0"/>
        </w:rPr>
        <w:t xml:space="preserve">.” It talks about causes, prevention, and remedies to clear up acne scars.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why does acne scarring happen?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Acne scars begin to form when a pimple appears. Professionals say pimples cause a lot of inflammation and popping one forces the skin to try and fight it. Scars, which originate from the dermis, are what’s left behind from the disturbance of the skin. Skin experts say that red and brown acne scars typically heal on their own. It could take months for them to improve, which is a reminder not to pick or mess with your pimples. It can lead to increased scarring.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Acne scarring can be confused with hyperpigmentation. Hyperpigmentation is a result of a pimple, but it doesn’t change the texture of the skin. It leaves discoloration.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how to prevent acne scarring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It is possible to prevent acne scars, but some people are more prone to it. The best way to reduce a chance of scarring is to leave your pimples alone. It is recommended to not pick at or manipulate them. Keep your face clean and acne treated.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who is most likely to get acne scars?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Acne scars can be genetic, but experts say that’s not always a factor. Men and women with no family history still deal with it.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People with oily skin are more likely to have acne breakouts. Marisa Martino, co-owner of SKINNEY Medspa says, “Acne is caused when an overproduction of oil clogs your pore which causes bacteria to begin to exasperate and create sebum and puss underneath your skin.” Men and women who have cystic acne are usually more prone to acne scars.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what can I do to get rid of acne scars?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Use a retinoid. It can help prevent scarring, but also is an option for treating it. These products stimulate collagen production to fill scars and make the edges softer. There are prescription options for retinoids with benzoyl peroxide to reduce acne and help fix your skin’s tone and texture. There are over-the-counter options with 0.5% and 1.0% retinol.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Exfoliating is a game changer. Experts say to use a product with glycolic acid. It helps to get rid of dead skin and treat acne scarring.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SKINNEY Medspa near me</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t xml:space="preserve">SKINNEY Medspa in NYC has three convenient locations in Manhattan. Our team of professionals are ready to meet your beauty needs. The health and wellness spa is taking virtual consultations. Schedule </w:t>
      </w:r>
      <w:hyperlink r:id="rId7">
        <w:r w:rsidDel="00000000" w:rsidR="00000000" w:rsidRPr="00000000">
          <w:rPr>
            <w:color w:val="1155cc"/>
            <w:u w:val="single"/>
            <w:rtl w:val="0"/>
          </w:rPr>
          <w:t xml:space="preserve">here</w:t>
        </w:r>
      </w:hyperlink>
      <w:r w:rsidDel="00000000" w:rsidR="00000000" w:rsidRPr="00000000">
        <w:rPr>
          <w:rtl w:val="0"/>
        </w:rPr>
        <w:t xml:space="preserve"> or call 646-883-8936.</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omenshealthmag.com/beauty/a19915513/how-to-get-rid-of-acne-scars/" TargetMode="External"/><Relationship Id="rId7" Type="http://schemas.openxmlformats.org/officeDocument/2006/relationships/hyperlink" Target="https://www.skinneymedspa.com/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