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838A" w14:textId="6F879CDD" w:rsidR="00B32935" w:rsidRDefault="00B32935">
      <w:r>
        <w:t>CoolSculpting and CoolTone.article.alwaysbeautiful.mz</w:t>
      </w:r>
    </w:p>
    <w:p w14:paraId="4099ADB7" w14:textId="19C88F99" w:rsidR="00B32935" w:rsidRDefault="00B32935">
      <w:r>
        <w:t xml:space="preserve">Kw: </w:t>
      </w:r>
      <w:r>
        <w:t>CoolSculpting and CoolTone</w:t>
      </w:r>
    </w:p>
    <w:p w14:paraId="3E399AF4" w14:textId="6B159DE4" w:rsidR="00B32935" w:rsidRDefault="00B32935">
      <w:r>
        <w:t>/</w:t>
      </w:r>
      <w:r w:rsidRPr="00B32935">
        <w:t xml:space="preserve"> </w:t>
      </w:r>
      <w:r>
        <w:t>CoolSculpting and CoolTone</w:t>
      </w:r>
    </w:p>
    <w:p w14:paraId="3757165C" w14:textId="03043F31" w:rsidR="00B32935" w:rsidRDefault="00B32935">
      <w:r>
        <w:t xml:space="preserve">Meta: </w:t>
      </w:r>
      <w:r>
        <w:t>CoolSculpting and CoolTone</w:t>
      </w:r>
      <w:r>
        <w:t xml:space="preserve"> are body contouring treatments that reduce fat and build, strengthen, and tone muscle for a slim, sculpted physique.</w:t>
      </w:r>
    </w:p>
    <w:p w14:paraId="54F8E822" w14:textId="463A2D80" w:rsidR="00B32935" w:rsidRDefault="00B32935">
      <w:r>
        <w:t>CoolSculpting and CoolTone</w:t>
      </w:r>
      <w:r>
        <w:t xml:space="preserve"> | The Best Body Sculpting Treatments</w:t>
      </w:r>
    </w:p>
    <w:p w14:paraId="40F057D3" w14:textId="03427A03" w:rsidR="00B32935" w:rsidRDefault="00B32935">
      <w:r>
        <w:t>CoolSculpting and CoolTone</w:t>
      </w:r>
      <w:r>
        <w:t xml:space="preserve"> are both body sculpting treatments from Allergan. The </w:t>
      </w:r>
      <w:r w:rsidR="00F37ED4">
        <w:t>contouring procedures offer men and women non-invasive options for changing the shape and appearance of their physique</w:t>
      </w:r>
      <w:r w:rsidR="00A164AD">
        <w:t xml:space="preserve"> without surgery and minimal to no downtime</w:t>
      </w:r>
      <w:r w:rsidR="00F37ED4">
        <w:t xml:space="preserve">. Read on to learn more about </w:t>
      </w:r>
      <w:r w:rsidR="00F37ED4">
        <w:t>CoolSculpting and CoolTone</w:t>
      </w:r>
      <w:r w:rsidR="00F37ED4">
        <w:t>, discover how the treatments differ and find out if these options are right for you.</w:t>
      </w:r>
    </w:p>
    <w:p w14:paraId="5FA0D53B" w14:textId="77777777" w:rsidR="00A164AD" w:rsidRDefault="00A164AD" w:rsidP="00A164AD">
      <w:r>
        <w:t>What is CoolTone?</w:t>
      </w:r>
    </w:p>
    <w:p w14:paraId="38212707" w14:textId="3A69E7E1" w:rsidR="00A164AD" w:rsidRDefault="00A164AD" w:rsidP="00A164AD">
      <w:r>
        <w:t>CoolTone is a muscle</w:t>
      </w:r>
      <w:r w:rsidR="00DB27A6">
        <w:t>-</w:t>
      </w:r>
      <w:r>
        <w:t xml:space="preserve">building treatment that stimulates powerful muscle contractions. One treatment of the magnetic muscle stimulating machine induces 20,000 supramaximal contractions. The </w:t>
      </w:r>
      <w:r w:rsidRPr="00390D4A">
        <w:rPr>
          <w:u w:val="single"/>
        </w:rPr>
        <w:t>results of these contractions</w:t>
      </w:r>
      <w:r>
        <w:t xml:space="preserve"> build, strengthen, and tone muscles of the abdomen (for </w:t>
      </w:r>
      <w:proofErr w:type="gramStart"/>
      <w:r w:rsidR="00DB27A6">
        <w:t>a stronger core and sculpted abs</w:t>
      </w:r>
      <w:proofErr w:type="gramEnd"/>
      <w:r>
        <w:t xml:space="preserve">,) the buttocks (for a lifted, firmer look,) and the legs (for </w:t>
      </w:r>
      <w:r w:rsidR="00DB27A6">
        <w:t>more muscula</w:t>
      </w:r>
      <w:r>
        <w:t xml:space="preserve">r </w:t>
      </w:r>
      <w:r>
        <w:t>thighs and quads</w:t>
      </w:r>
      <w:r>
        <w:t>.)</w:t>
      </w:r>
    </w:p>
    <w:p w14:paraId="6AE31547" w14:textId="77777777" w:rsidR="00A164AD" w:rsidRDefault="00A164AD" w:rsidP="00A164AD">
      <w:r>
        <w:t xml:space="preserve">CoolTone is best suited for healthy men and women who are close to their ideal body weight. CoolTone results are most apparent when not obscured by body fat. </w:t>
      </w:r>
    </w:p>
    <w:p w14:paraId="24B4278D" w14:textId="77777777" w:rsidR="00A164AD" w:rsidRPr="002B4934" w:rsidRDefault="00A164AD" w:rsidP="00A164AD">
      <w:pPr>
        <w:jc w:val="right"/>
        <w:rPr>
          <w:u w:val="single"/>
        </w:rPr>
      </w:pPr>
      <w:r w:rsidRPr="002B4934">
        <w:rPr>
          <w:u w:val="single"/>
        </w:rPr>
        <w:t>Learn more about CoolTone &gt;&gt;</w:t>
      </w:r>
    </w:p>
    <w:p w14:paraId="45C6330A" w14:textId="77777777" w:rsidR="00A164AD" w:rsidRDefault="00A164AD"/>
    <w:p w14:paraId="34080A53" w14:textId="327ECE89" w:rsidR="00F37ED4" w:rsidRDefault="00F37ED4">
      <w:r>
        <w:t>What is CoolSculpting?</w:t>
      </w:r>
    </w:p>
    <w:p w14:paraId="624E8346" w14:textId="4E09C0CF" w:rsidR="00D016D0" w:rsidRPr="002B4934" w:rsidRDefault="00D016D0">
      <w:pPr>
        <w:rPr>
          <w:u w:val="single"/>
        </w:rPr>
      </w:pPr>
      <w:r>
        <w:t xml:space="preserve">CoolSculpting is </w:t>
      </w:r>
      <w:r w:rsidR="00DB27A6">
        <w:t xml:space="preserve">a </w:t>
      </w:r>
      <w:r>
        <w:t>non-invasive fat reduction treatment. This alternative to liposuction reduces stubborn bulges without surgery and minimal to no downtime. CoolSculpting utilizes a scientific process known as Cryolipolysis</w:t>
      </w:r>
      <w:r w:rsidR="00A164AD">
        <w:t xml:space="preserve"> (the</w:t>
      </w:r>
      <w:r>
        <w:t xml:space="preserve"> cold-induced destruction of fat cells.</w:t>
      </w:r>
      <w:r w:rsidR="00A164AD">
        <w:t>)</w:t>
      </w:r>
      <w:r>
        <w:t xml:space="preserve"> During treatment, bulges are subjected to controlled cooling. The cooling freezes the fat cells, destroying them. Over the span of several weeks</w:t>
      </w:r>
      <w:r w:rsidR="00DB27A6">
        <w:t>,</w:t>
      </w:r>
      <w:r>
        <w:t xml:space="preserve"> the body collects the fat cells and eliminates them in the form of waste. </w:t>
      </w:r>
      <w:r w:rsidR="002B4934" w:rsidRPr="002B4934">
        <w:rPr>
          <w:u w:val="single"/>
        </w:rPr>
        <w:t>Results are natural</w:t>
      </w:r>
      <w:r w:rsidR="00DB27A6">
        <w:rPr>
          <w:u w:val="single"/>
        </w:rPr>
        <w:t>-</w:t>
      </w:r>
      <w:r w:rsidR="002B4934" w:rsidRPr="002B4934">
        <w:rPr>
          <w:u w:val="single"/>
        </w:rPr>
        <w:t>looking and long</w:t>
      </w:r>
      <w:r w:rsidR="00DB27A6">
        <w:rPr>
          <w:u w:val="single"/>
        </w:rPr>
        <w:t>-</w:t>
      </w:r>
      <w:r w:rsidR="002B4934" w:rsidRPr="002B4934">
        <w:rPr>
          <w:u w:val="single"/>
        </w:rPr>
        <w:t>lasting.</w:t>
      </w:r>
    </w:p>
    <w:p w14:paraId="5434129E" w14:textId="0570D978" w:rsidR="00D016D0" w:rsidRDefault="00D016D0" w:rsidP="00D016D0">
      <w:pPr>
        <w:pBdr>
          <w:top w:val="nil"/>
          <w:left w:val="nil"/>
          <w:bottom w:val="nil"/>
          <w:right w:val="nil"/>
          <w:between w:val="nil"/>
        </w:pBdr>
      </w:pPr>
      <w:r>
        <w:t xml:space="preserve">Cool Sculpting works best on healthy adults who struggle with a fat deposit that resists diet and exercise.  Common problem spots include belly fat,  love handles,  thigh fat,  double chins,  and upper arm fat. </w:t>
      </w:r>
    </w:p>
    <w:p w14:paraId="653569F3" w14:textId="3A738387" w:rsidR="002B4934" w:rsidRPr="002B4934" w:rsidRDefault="002B4934" w:rsidP="002B4934">
      <w:pPr>
        <w:pBdr>
          <w:top w:val="nil"/>
          <w:left w:val="nil"/>
          <w:bottom w:val="nil"/>
          <w:right w:val="nil"/>
          <w:between w:val="nil"/>
        </w:pBdr>
        <w:jc w:val="right"/>
        <w:rPr>
          <w:u w:val="single"/>
        </w:rPr>
      </w:pPr>
      <w:r w:rsidRPr="002B4934">
        <w:rPr>
          <w:u w:val="single"/>
        </w:rPr>
        <w:t>Learn more about CoolSculpting &gt;&gt;</w:t>
      </w:r>
    </w:p>
    <w:p w14:paraId="49C6A4F3" w14:textId="6CFB1651" w:rsidR="00F37ED4" w:rsidRDefault="00F37ED4">
      <w:r>
        <w:t>Combining the Body Contouring Treatments</w:t>
      </w:r>
    </w:p>
    <w:p w14:paraId="779408C0" w14:textId="7AED0FCB" w:rsidR="00F37ED4" w:rsidRDefault="00F37ED4">
      <w:r>
        <w:t>CoolSculpting and CoolTone are sister treatments. They complement one another</w:t>
      </w:r>
      <w:r w:rsidR="00AF5789">
        <w:t>. For example, when treating the abdomen, CoolSculpting will reduce belly fat to allow underlying musculature to show through. CoolTone will strengthen the abdominal muscles to give the stomach the coveted “washboard abs” the treatment is known for.</w:t>
      </w:r>
    </w:p>
    <w:p w14:paraId="7383E610" w14:textId="5B3B1D84" w:rsidR="00AF5789" w:rsidRDefault="00AF5789">
      <w:r>
        <w:lastRenderedPageBreak/>
        <w:t xml:space="preserve">CoolSculpting magnifies CoolTone results and vice versa. But that is not the only reason to perform these two treatments in tandem. When packed together, </w:t>
      </w:r>
      <w:r w:rsidR="00437D6F">
        <w:t xml:space="preserve">individuals can save a lot of money on the overall </w:t>
      </w:r>
      <w:r w:rsidR="00437D6F" w:rsidRPr="00390D4A">
        <w:rPr>
          <w:u w:val="single"/>
        </w:rPr>
        <w:t>cost of CoolSculpting and CoolTone.</w:t>
      </w:r>
      <w:r w:rsidR="00437D6F">
        <w:t xml:space="preserve"> </w:t>
      </w:r>
    </w:p>
    <w:p w14:paraId="05E849F7" w14:textId="7359EDAE" w:rsidR="00437D6F" w:rsidRDefault="00437D6F">
      <w:r>
        <w:t xml:space="preserve">To learn more about package pricing and potential savings on CoolSculpting and CoolTone, schedule a complimentary consultation with </w:t>
      </w:r>
      <w:r w:rsidR="004518A5">
        <w:t xml:space="preserve">Always Beautiful Medical Aesthetics and Cosmetics. During </w:t>
      </w:r>
      <w:r w:rsidR="004518A5">
        <w:t>this</w:t>
      </w:r>
      <w:r w:rsidR="004518A5">
        <w:t xml:space="preserve"> free evaluation, pricing will be discussed in detail. If fat freezing is right for you, we will </w:t>
      </w:r>
      <w:r w:rsidR="0089080D">
        <w:t>customize</w:t>
      </w:r>
      <w:r w:rsidR="004518A5">
        <w:t xml:space="preserve"> a treatment plan that </w:t>
      </w:r>
      <w:r w:rsidR="0089080D">
        <w:t xml:space="preserve">fits </w:t>
      </w:r>
      <w:r w:rsidR="004518A5">
        <w:t xml:space="preserve">your body, goals, and budget. </w:t>
      </w:r>
    </w:p>
    <w:p w14:paraId="364A9302" w14:textId="2927C9C1" w:rsidR="008743AD" w:rsidRDefault="008743AD">
      <w:r>
        <w:t>CoolSculpting and CoolTone Near Me</w:t>
      </w:r>
    </w:p>
    <w:p w14:paraId="7673B24C" w14:textId="0F00E06E" w:rsidR="008743AD" w:rsidRDefault="008743AD">
      <w:r>
        <w:t xml:space="preserve">For the best </w:t>
      </w:r>
      <w:r w:rsidR="00DB27A6">
        <w:t>CoolSculpting</w:t>
      </w:r>
      <w:r>
        <w:t xml:space="preserve"> and </w:t>
      </w:r>
      <w:r w:rsidR="00DB27A6">
        <w:t>CoolTone</w:t>
      </w:r>
      <w:r>
        <w:t xml:space="preserve"> in Aurora Colorado, </w:t>
      </w:r>
      <w:r w:rsidR="0089080D">
        <w:t>schedule a free consultation with the top body contouring spa in Denver,</w:t>
      </w:r>
      <w:r>
        <w:t xml:space="preserve"> Always Beautiful Medical Aesthetics and Cosmetics</w:t>
      </w:r>
      <w:r w:rsidR="0089080D">
        <w:t xml:space="preserve">. </w:t>
      </w:r>
      <w:r>
        <w:t xml:space="preserve"> </w:t>
      </w:r>
      <w:r w:rsidR="0089080D">
        <w:t xml:space="preserve">Contact Always Beautiful </w:t>
      </w:r>
      <w:r>
        <w:t>by filling out the form below or calling 702.280.7016</w:t>
      </w:r>
      <w:r w:rsidR="00F45BE0">
        <w:t>.</w:t>
      </w:r>
    </w:p>
    <w:sectPr w:rsidR="00874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35"/>
    <w:rsid w:val="002B4934"/>
    <w:rsid w:val="00390D4A"/>
    <w:rsid w:val="00437D6F"/>
    <w:rsid w:val="0044251D"/>
    <w:rsid w:val="004518A5"/>
    <w:rsid w:val="008743AD"/>
    <w:rsid w:val="0089080D"/>
    <w:rsid w:val="00A1202B"/>
    <w:rsid w:val="00A164AD"/>
    <w:rsid w:val="00AF5789"/>
    <w:rsid w:val="00B32935"/>
    <w:rsid w:val="00D016D0"/>
    <w:rsid w:val="00DB27A6"/>
    <w:rsid w:val="00F37ED4"/>
    <w:rsid w:val="00F4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27E9"/>
  <w15:chartTrackingRefBased/>
  <w15:docId w15:val="{D7C9A925-6E64-4E45-B8CA-2CC19CDA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8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2020-08-14T23:04:00Z</dcterms:created>
  <dcterms:modified xsi:type="dcterms:W3CDTF">2020-08-14T23:26:00Z</dcterms:modified>
</cp:coreProperties>
</file>