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40F56" w:rsidRDefault="00E07D94">
      <w:pPr>
        <w:spacing w:before="240" w:after="240"/>
      </w:pPr>
      <w:r>
        <w:t>CoolSculpting Treatment Areas.Article.KP Aesthetics.KA</w:t>
      </w:r>
    </w:p>
    <w:p w14:paraId="00000002" w14:textId="77777777" w:rsidR="00740F56" w:rsidRDefault="00E07D94">
      <w:pPr>
        <w:spacing w:before="240" w:after="240"/>
      </w:pPr>
      <w:r>
        <w:t>/CoolSculpting treatment areas</w:t>
      </w:r>
    </w:p>
    <w:p w14:paraId="00000003" w14:textId="77777777" w:rsidR="00740F56" w:rsidRDefault="00E07D94">
      <w:pPr>
        <w:spacing w:before="240" w:after="240"/>
      </w:pPr>
      <w:r>
        <w:t>KW: CoolSculpting treatment areas</w:t>
      </w:r>
    </w:p>
    <w:p w14:paraId="00000004" w14:textId="77777777" w:rsidR="00740F56" w:rsidRDefault="00E07D94">
      <w:r>
        <w:t>Meta: CoolSculpting treatment areas consist of problem zones like the lower abdomen, love handles, armpits, and more. Read to learn more about the treatment areas.</w:t>
      </w:r>
    </w:p>
    <w:p w14:paraId="00000005" w14:textId="77777777" w:rsidR="00740F56" w:rsidRDefault="00E07D94">
      <w:pPr>
        <w:spacing w:before="240" w:after="240"/>
      </w:pPr>
      <w:r>
        <w:t>CoolSculpting Treatment Areas | What Can I CoolSculpt?</w:t>
      </w:r>
    </w:p>
    <w:p w14:paraId="00000006" w14:textId="77777777" w:rsidR="00740F56" w:rsidRDefault="00E07D94">
      <w:pPr>
        <w:spacing w:before="240" w:after="240"/>
      </w:pPr>
      <w:r>
        <w:t>CoolSculpting treatment areas allow a</w:t>
      </w:r>
      <w:r>
        <w:t xml:space="preserve"> dramatic fat reduction in notorious trouble zones. Popular treatment areas include the lower stomach, love handles, inner and outer thighs, chin, beck, armpits, upper arms, and more.</w:t>
      </w:r>
    </w:p>
    <w:p w14:paraId="00000007" w14:textId="77777777" w:rsidR="00740F56" w:rsidRDefault="00E07D94">
      <w:pPr>
        <w:spacing w:before="240" w:after="240"/>
      </w:pPr>
      <w:r w:rsidRPr="000C38B7">
        <w:rPr>
          <w:u w:val="single"/>
        </w:rPr>
        <w:t>KP Aesthetics</w:t>
      </w:r>
      <w:r>
        <w:t xml:space="preserve"> is a premier CoolSculpting provider that can help you redu</w:t>
      </w:r>
      <w:r>
        <w:t>ce stubborn fat in your most significant problem area.</w:t>
      </w:r>
    </w:p>
    <w:p w14:paraId="00000008" w14:textId="77777777" w:rsidR="00740F56" w:rsidRDefault="00E07D94">
      <w:pPr>
        <w:spacing w:before="240" w:after="240"/>
      </w:pPr>
      <w:r>
        <w:t>Popular CoolSculpting Treatment Areas</w:t>
      </w:r>
    </w:p>
    <w:p w14:paraId="00000009" w14:textId="77777777" w:rsidR="00740F56" w:rsidRDefault="00E07D94">
      <w:pPr>
        <w:numPr>
          <w:ilvl w:val="0"/>
          <w:numId w:val="1"/>
        </w:numPr>
        <w:spacing w:before="240"/>
      </w:pPr>
      <w:r>
        <w:t>Abdomen</w:t>
      </w:r>
    </w:p>
    <w:p w14:paraId="0000000A" w14:textId="77777777" w:rsidR="00740F56" w:rsidRDefault="00E07D94">
      <w:pPr>
        <w:numPr>
          <w:ilvl w:val="0"/>
          <w:numId w:val="1"/>
        </w:numPr>
      </w:pPr>
      <w:r>
        <w:t>Submental region</w:t>
      </w:r>
    </w:p>
    <w:p w14:paraId="0000000B" w14:textId="77777777" w:rsidR="00740F56" w:rsidRDefault="00E07D94">
      <w:pPr>
        <w:numPr>
          <w:ilvl w:val="0"/>
          <w:numId w:val="1"/>
        </w:numPr>
      </w:pPr>
      <w:r>
        <w:t>Love handles or flanks</w:t>
      </w:r>
    </w:p>
    <w:p w14:paraId="0000000C" w14:textId="77777777" w:rsidR="00740F56" w:rsidRDefault="00E07D94">
      <w:pPr>
        <w:numPr>
          <w:ilvl w:val="0"/>
          <w:numId w:val="1"/>
        </w:numPr>
      </w:pPr>
      <w:r>
        <w:t>Inner and outer thighs</w:t>
      </w:r>
    </w:p>
    <w:p w14:paraId="0000000D" w14:textId="77777777" w:rsidR="00740F56" w:rsidRDefault="00E07D94">
      <w:pPr>
        <w:numPr>
          <w:ilvl w:val="0"/>
          <w:numId w:val="1"/>
        </w:numPr>
      </w:pPr>
      <w:r>
        <w:t>Back fat</w:t>
      </w:r>
    </w:p>
    <w:p w14:paraId="0000000E" w14:textId="77777777" w:rsidR="00740F56" w:rsidRDefault="00E07D94">
      <w:pPr>
        <w:numPr>
          <w:ilvl w:val="0"/>
          <w:numId w:val="1"/>
        </w:numPr>
      </w:pPr>
      <w:r>
        <w:t>Upper arms</w:t>
      </w:r>
    </w:p>
    <w:p w14:paraId="0000000F" w14:textId="77777777" w:rsidR="00740F56" w:rsidRDefault="00E07D94">
      <w:pPr>
        <w:numPr>
          <w:ilvl w:val="0"/>
          <w:numId w:val="1"/>
        </w:numPr>
      </w:pPr>
      <w:r>
        <w:t>Double chin and neck</w:t>
      </w:r>
    </w:p>
    <w:p w14:paraId="00000010" w14:textId="77777777" w:rsidR="00740F56" w:rsidRDefault="00E07D94">
      <w:pPr>
        <w:numPr>
          <w:ilvl w:val="0"/>
          <w:numId w:val="1"/>
        </w:numPr>
        <w:spacing w:after="240"/>
      </w:pPr>
      <w:r>
        <w:t>Armpits</w:t>
      </w:r>
    </w:p>
    <w:p w14:paraId="00000011" w14:textId="77777777" w:rsidR="00740F56" w:rsidRDefault="00E07D94">
      <w:pPr>
        <w:spacing w:before="240" w:after="240"/>
      </w:pPr>
      <w:r>
        <w:t>CoolSculpting Abdomen</w:t>
      </w:r>
    </w:p>
    <w:p w14:paraId="00000012" w14:textId="7CF7423F" w:rsidR="00740F56" w:rsidRDefault="00E07D94">
      <w:pPr>
        <w:spacing w:before="240" w:after="240"/>
      </w:pPr>
      <w:r>
        <w:t xml:space="preserve">The lower stomach is </w:t>
      </w:r>
      <w:r>
        <w:t xml:space="preserve">one of the most problematic areas in the body. This is because the abdomen tends to hold onto fat, making it extremely hard to lose weight despite a healthy diet and exercise routine. If </w:t>
      </w:r>
      <w:r w:rsidR="003C56B1">
        <w:t>you are</w:t>
      </w:r>
      <w:r>
        <w:t xml:space="preserve"> struggling with stubborn fat bulges in the abdomen, CoolSculpt</w:t>
      </w:r>
      <w:r>
        <w:t>ing can help. This treatment will freeze those stubborn fat cells and help you achieve a smooth, firm lower stomach. Treating the core</w:t>
      </w:r>
      <w:r>
        <w:t xml:space="preserve"> typically requires the use of one large applicator or two small applicators, and in some cases, a combination of both.</w:t>
      </w:r>
      <w:r>
        <w:t xml:space="preserve"> The applicator use will depend on your body size and shape. During your free CoolSculpting consultation with KP Aesthetics, your treatment specialist can help determine the number and size of applicators your treatment will require.</w:t>
      </w:r>
    </w:p>
    <w:p w14:paraId="00000013" w14:textId="77777777" w:rsidR="00740F56" w:rsidRDefault="00E07D94">
      <w:pPr>
        <w:spacing w:before="240" w:after="240"/>
        <w:jc w:val="right"/>
        <w:rPr>
          <w:u w:val="single"/>
        </w:rPr>
      </w:pPr>
      <w:r>
        <w:rPr>
          <w:u w:val="single"/>
        </w:rPr>
        <w:t>Learn more about CoolS</w:t>
      </w:r>
      <w:r>
        <w:rPr>
          <w:u w:val="single"/>
        </w:rPr>
        <w:t>culpting &gt;&gt;</w:t>
      </w:r>
    </w:p>
    <w:p w14:paraId="00000014" w14:textId="77777777" w:rsidR="00740F56" w:rsidRDefault="00E07D94">
      <w:pPr>
        <w:spacing w:before="240" w:after="240"/>
        <w:rPr>
          <w:color w:val="0E101A"/>
        </w:rPr>
      </w:pPr>
      <w:r>
        <w:t xml:space="preserve"> </w:t>
      </w:r>
      <w:r>
        <w:rPr>
          <w:color w:val="0E101A"/>
        </w:rPr>
        <w:t>CoolSculpting Love Handles</w:t>
      </w:r>
    </w:p>
    <w:p w14:paraId="00000015" w14:textId="2C47E0CB" w:rsidR="00740F56" w:rsidRDefault="00E07D94">
      <w:pPr>
        <w:spacing w:before="240" w:after="240"/>
        <w:rPr>
          <w:color w:val="0E101A"/>
        </w:rPr>
      </w:pPr>
      <w:r>
        <w:rPr>
          <w:color w:val="0E101A"/>
        </w:rPr>
        <w:lastRenderedPageBreak/>
        <w:t>Love handles, or flanks, are a common CoolSculpting treatment area. This area tends to be the place where unwanted fat cells quickly gather. Treating the flanks is a mirror area treatment (your right and left love ha</w:t>
      </w:r>
      <w:r>
        <w:rPr>
          <w:color w:val="0E101A"/>
        </w:rPr>
        <w:t>ndle, at once) and will require two separate CoolSculpting cycles. Only one CoolSculpting machine can be used at a time. Fortunately, Cool Aesthetics offers dual sculpting, the use of two CoolSculpting devic</w:t>
      </w:r>
      <w:r>
        <w:rPr>
          <w:color w:val="0E101A"/>
        </w:rPr>
        <w:t xml:space="preserve">es at once, perfect for treating both flanks at </w:t>
      </w:r>
      <w:r>
        <w:rPr>
          <w:color w:val="0E101A"/>
        </w:rPr>
        <w:t xml:space="preserve">the same time. </w:t>
      </w:r>
    </w:p>
    <w:p w14:paraId="00000016" w14:textId="77777777" w:rsidR="00740F56" w:rsidRDefault="00E07D94">
      <w:pPr>
        <w:spacing w:before="240"/>
        <w:jc w:val="right"/>
        <w:rPr>
          <w:color w:val="0E101A"/>
          <w:u w:val="single"/>
        </w:rPr>
      </w:pPr>
      <w:r>
        <w:rPr>
          <w:color w:val="0E101A"/>
          <w:u w:val="single"/>
        </w:rPr>
        <w:t xml:space="preserve">See CoolSculpting before and after pics&gt;&gt; </w:t>
      </w:r>
    </w:p>
    <w:p w14:paraId="00000017" w14:textId="77777777" w:rsidR="00740F56" w:rsidRDefault="00E07D94">
      <w:pPr>
        <w:spacing w:before="240"/>
        <w:rPr>
          <w:color w:val="0E101A"/>
        </w:rPr>
      </w:pPr>
      <w:r>
        <w:rPr>
          <w:color w:val="0E101A"/>
        </w:rPr>
        <w:t>CoolSculpting Double Chin</w:t>
      </w:r>
    </w:p>
    <w:p w14:paraId="00000018" w14:textId="68374BCF" w:rsidR="00740F56" w:rsidRDefault="00E07D94">
      <w:pPr>
        <w:spacing w:before="240"/>
        <w:rPr>
          <w:color w:val="0E101A"/>
        </w:rPr>
      </w:pPr>
      <w:r>
        <w:rPr>
          <w:color w:val="0E101A"/>
        </w:rPr>
        <w:t>The newest applicator in the CoolSculpting family, the CoolMini, is used to treat the double chin and neck area. This applicator was made to treat small areas of fat, such</w:t>
      </w:r>
      <w:r>
        <w:rPr>
          <w:color w:val="0E101A"/>
        </w:rPr>
        <w:t xml:space="preserve"> as the double chin, neck fat, and armpit fat. To achieve the most significant fat reduction in these areas, you will require 1 to 2 treatments.</w:t>
      </w:r>
    </w:p>
    <w:p w14:paraId="2C64284E" w14:textId="6F7EF5C5" w:rsidR="000C38B7" w:rsidRPr="000C38B7" w:rsidRDefault="000C38B7" w:rsidP="000C38B7">
      <w:pPr>
        <w:spacing w:before="240"/>
        <w:jc w:val="right"/>
        <w:rPr>
          <w:color w:val="0E101A"/>
          <w:u w:val="single"/>
        </w:rPr>
      </w:pPr>
      <w:r w:rsidRPr="000C38B7">
        <w:rPr>
          <w:color w:val="0E101A"/>
          <w:u w:val="single"/>
        </w:rPr>
        <w:t>Related article: What is CoolSculpting &gt;&gt;</w:t>
      </w:r>
    </w:p>
    <w:p w14:paraId="00000019" w14:textId="77777777" w:rsidR="00740F56" w:rsidRDefault="00E07D94">
      <w:pPr>
        <w:spacing w:before="240"/>
        <w:rPr>
          <w:color w:val="0E101A"/>
        </w:rPr>
      </w:pPr>
      <w:r>
        <w:rPr>
          <w:color w:val="0E101A"/>
        </w:rPr>
        <w:t>CoolSculpting Thighs</w:t>
      </w:r>
    </w:p>
    <w:p w14:paraId="0000001A" w14:textId="3995922C" w:rsidR="00740F56" w:rsidRDefault="00E07D94">
      <w:pPr>
        <w:spacing w:before="240"/>
        <w:rPr>
          <w:color w:val="0E101A"/>
        </w:rPr>
      </w:pPr>
      <w:r>
        <w:rPr>
          <w:color w:val="0E101A"/>
        </w:rPr>
        <w:t xml:space="preserve">The thighs, typically the inner thighs, is an area that stores extra fat easily. </w:t>
      </w:r>
      <w:r w:rsidR="003C56B1">
        <w:rPr>
          <w:color w:val="0E101A"/>
        </w:rPr>
        <w:t>It is</w:t>
      </w:r>
      <w:r>
        <w:rPr>
          <w:color w:val="0E101A"/>
        </w:rPr>
        <w:t xml:space="preserve"> no surprise that the thighs are a problem area for many. The latest line of CoolSculpting applicators was made to target and treat the thighs. The CoolFit applicator has </w:t>
      </w:r>
      <w:r>
        <w:rPr>
          <w:color w:val="0E101A"/>
        </w:rPr>
        <w:t>an extended</w:t>
      </w:r>
      <w:r>
        <w:rPr>
          <w:color w:val="0E101A"/>
        </w:rPr>
        <w:t xml:space="preserve"> cooling plate perfect for treating vertical fat deposits in the inner thighs. The second applicator, the CoolSmooth, is flat and requires no suction. “Saddlebags,” or ou</w:t>
      </w:r>
      <w:r>
        <w:rPr>
          <w:color w:val="0E101A"/>
        </w:rPr>
        <w:t>ter thigh fat</w:t>
      </w:r>
      <w:r>
        <w:rPr>
          <w:color w:val="0E101A"/>
        </w:rPr>
        <w:t xml:space="preserve">, </w:t>
      </w:r>
      <w:r>
        <w:rPr>
          <w:color w:val="0E101A"/>
        </w:rPr>
        <w:t>collect what is known as “hard fat.” This means that th</w:t>
      </w:r>
      <w:r>
        <w:rPr>
          <w:color w:val="0E101A"/>
        </w:rPr>
        <w:t>e fat in this area is not pinchable like the inner fat.</w:t>
      </w:r>
    </w:p>
    <w:p w14:paraId="5FE2F24F" w14:textId="5B47AFFC" w:rsidR="000C38B7" w:rsidRPr="000C38B7" w:rsidRDefault="000C38B7" w:rsidP="000C38B7">
      <w:pPr>
        <w:spacing w:before="240"/>
        <w:jc w:val="right"/>
        <w:rPr>
          <w:color w:val="0E101A"/>
          <w:u w:val="single"/>
        </w:rPr>
      </w:pPr>
      <w:r w:rsidRPr="000C38B7">
        <w:rPr>
          <w:color w:val="0E101A"/>
          <w:u w:val="single"/>
        </w:rPr>
        <w:t>Discover how applicators affect CoolSculpting cost &gt;&gt;</w:t>
      </w:r>
    </w:p>
    <w:p w14:paraId="5296A2DA" w14:textId="14231777" w:rsidR="000C38B7" w:rsidRDefault="000C38B7">
      <w:pPr>
        <w:spacing w:before="240"/>
        <w:rPr>
          <w:color w:val="0E101A"/>
        </w:rPr>
      </w:pPr>
    </w:p>
    <w:p w14:paraId="0000001B" w14:textId="77777777" w:rsidR="00740F56" w:rsidRDefault="00E07D94">
      <w:pPr>
        <w:spacing w:before="240"/>
        <w:rPr>
          <w:color w:val="0E101A"/>
        </w:rPr>
      </w:pPr>
      <w:r>
        <w:rPr>
          <w:color w:val="0E101A"/>
        </w:rPr>
        <w:t>CoolSculpting Near Me</w:t>
      </w:r>
    </w:p>
    <w:p w14:paraId="0000001C" w14:textId="670C0B2B" w:rsidR="00740F56" w:rsidRDefault="00E07D94">
      <w:pPr>
        <w:spacing w:before="240"/>
        <w:rPr>
          <w:color w:val="0E101A"/>
        </w:rPr>
      </w:pPr>
      <w:r>
        <w:rPr>
          <w:color w:val="0E101A"/>
        </w:rPr>
        <w:t xml:space="preserve">Call </w:t>
      </w:r>
      <w:r w:rsidR="000C38B7">
        <w:rPr>
          <w:color w:val="0E101A"/>
        </w:rPr>
        <w:t>KP</w:t>
      </w:r>
      <w:r>
        <w:rPr>
          <w:color w:val="0E101A"/>
        </w:rPr>
        <w:t xml:space="preserve"> Aesthetics to learn more about CoolSculpting treatment areas and how this fat freezing treatment can help you achieve a firm, curvy body. Schedule your complimentary co</w:t>
      </w:r>
      <w:r>
        <w:rPr>
          <w:color w:val="0E101A"/>
        </w:rPr>
        <w:t xml:space="preserve">nsultation by calling </w:t>
      </w:r>
      <w:r>
        <w:rPr>
          <w:rFonts w:ascii="Times New Roman" w:eastAsia="Times New Roman" w:hAnsi="Times New Roman" w:cs="Times New Roman"/>
          <w:sz w:val="23"/>
          <w:szCs w:val="23"/>
          <w:highlight w:val="white"/>
        </w:rPr>
        <w:t>484-420-4094</w:t>
      </w:r>
      <w:r>
        <w:rPr>
          <w:color w:val="0E101A"/>
        </w:rPr>
        <w:t xml:space="preserve">. During your consultation, you will learn about each treatment area and determine if you are the perfect CoolSculpting patient. </w:t>
      </w:r>
    </w:p>
    <w:p w14:paraId="0000001D" w14:textId="77777777" w:rsidR="00740F56" w:rsidRDefault="00740F56">
      <w:pPr>
        <w:spacing w:before="240"/>
        <w:rPr>
          <w:color w:val="0E101A"/>
        </w:rPr>
      </w:pPr>
    </w:p>
    <w:p w14:paraId="0000001E" w14:textId="77777777" w:rsidR="00740F56" w:rsidRDefault="00740F56"/>
    <w:sectPr w:rsidR="00740F5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500607"/>
    <w:multiLevelType w:val="multilevel"/>
    <w:tmpl w:val="DD1AB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F56"/>
    <w:rsid w:val="000C38B7"/>
    <w:rsid w:val="003C56B1"/>
    <w:rsid w:val="00740F56"/>
    <w:rsid w:val="00E0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E555"/>
  <w15:docId w15:val="{0DEE4F3E-EC4A-4F35-94A6-1E2C8627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2020-09-01T19:21:00Z</dcterms:created>
  <dcterms:modified xsi:type="dcterms:W3CDTF">2020-09-01T19:29:00Z</dcterms:modified>
</cp:coreProperties>
</file>