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AD214B" w14:textId="1E63E150" w:rsidR="00123D54" w:rsidRPr="00B03621" w:rsidRDefault="00123D54" w:rsidP="00123D54">
      <w:bookmarkStart w:id="0" w:name="_Hlk52215614"/>
      <w:r w:rsidRPr="00B03621">
        <w:t>Build Muscle Burn Fat.article.</w:t>
      </w:r>
      <w:r w:rsidRPr="00B03621">
        <w:t>LSI</w:t>
      </w:r>
      <w:r w:rsidRPr="00B03621">
        <w:t>.mz</w:t>
      </w:r>
    </w:p>
    <w:p w14:paraId="50120AD5" w14:textId="77777777" w:rsidR="00123D54" w:rsidRPr="00B03621" w:rsidRDefault="00123D54" w:rsidP="00123D54">
      <w:r w:rsidRPr="00B03621">
        <w:t>/ Build Muscle Burn Fat</w:t>
      </w:r>
    </w:p>
    <w:p w14:paraId="5F36668B" w14:textId="77777777" w:rsidR="00123D54" w:rsidRPr="00B03621" w:rsidRDefault="00123D54" w:rsidP="00123D54">
      <w:r w:rsidRPr="00B03621">
        <w:t>Kw: Build Muscle Burn Fat</w:t>
      </w:r>
    </w:p>
    <w:p w14:paraId="4508C22E" w14:textId="3AE594EA" w:rsidR="00123D54" w:rsidRPr="00B03621" w:rsidRDefault="00123D54" w:rsidP="00123D54">
      <w:r w:rsidRPr="00B03621">
        <w:t xml:space="preserve">META: CoolTone </w:t>
      </w:r>
      <w:r w:rsidRPr="00B03621">
        <w:t>is a great way to</w:t>
      </w:r>
      <w:r w:rsidRPr="00B03621">
        <w:t xml:space="preserve"> build muscle burn </w:t>
      </w:r>
      <w:r w:rsidR="00394994" w:rsidRPr="00B03621">
        <w:t>fat and</w:t>
      </w:r>
      <w:r w:rsidRPr="00B03621">
        <w:t xml:space="preserve"> transform your </w:t>
      </w:r>
      <w:r w:rsidRPr="00B03621">
        <w:t>body</w:t>
      </w:r>
      <w:r w:rsidRPr="00B03621">
        <w:t>. Learn more about the revolutionary body contouring treatment.</w:t>
      </w:r>
    </w:p>
    <w:p w14:paraId="7C0E36D3" w14:textId="65869964" w:rsidR="00123D54" w:rsidRPr="00B03621" w:rsidRDefault="00123D54" w:rsidP="00123D54">
      <w:r w:rsidRPr="00B03621">
        <w:t>Build Muscle + Burn Fat with CoolTone</w:t>
      </w:r>
    </w:p>
    <w:p w14:paraId="77B78C48" w14:textId="51D920A7" w:rsidR="00123D54" w:rsidRPr="00B03621" w:rsidRDefault="00123D54" w:rsidP="00123D54">
      <w:r w:rsidRPr="00B03621">
        <w:t>When you want to build muscle, burn fat, and sculpt an athletic</w:t>
      </w:r>
      <w:r w:rsidR="00394994">
        <w:t>-</w:t>
      </w:r>
      <w:r w:rsidRPr="00B03621">
        <w:t xml:space="preserve">looking body, you have more options than just dieting and exercise alone. </w:t>
      </w:r>
      <w:r w:rsidRPr="00B03621">
        <w:rPr>
          <w:u w:val="single"/>
        </w:rPr>
        <w:t>CoolTone,</w:t>
      </w:r>
      <w:r w:rsidRPr="00B03621">
        <w:t xml:space="preserve"> the </w:t>
      </w:r>
      <w:r w:rsidR="00394994" w:rsidRPr="00B03621">
        <w:t>revolutionary</w:t>
      </w:r>
      <w:r w:rsidRPr="00B03621">
        <w:t xml:space="preserve"> body contouring procedure from the makers of CoolSculpting is the newest way to sculpt a new physique by building muscle and burning fat in the process. Read on to learn more about CoolTone and how this body sculpting treatment can transform the way you look and feel. </w:t>
      </w:r>
    </w:p>
    <w:p w14:paraId="469E892C" w14:textId="77777777" w:rsidR="00123D54" w:rsidRPr="00B03621" w:rsidRDefault="00123D54" w:rsidP="00123D54">
      <w:pPr>
        <w:jc w:val="right"/>
        <w:rPr>
          <w:u w:val="single"/>
        </w:rPr>
      </w:pPr>
      <w:r w:rsidRPr="00B03621">
        <w:rPr>
          <w:u w:val="single"/>
        </w:rPr>
        <w:t>Learn more about CoolTone &gt;&gt;</w:t>
      </w:r>
    </w:p>
    <w:p w14:paraId="01B44ABB" w14:textId="5B74D15B" w:rsidR="00123D54" w:rsidRPr="00B03621" w:rsidRDefault="00123D54" w:rsidP="00123D54">
      <w:r w:rsidRPr="00B03621">
        <w:t>CoolTone Builds Muscle</w:t>
      </w:r>
    </w:p>
    <w:p w14:paraId="33FCC2D0" w14:textId="7C469DE4" w:rsidR="00123D54" w:rsidRPr="00B03621" w:rsidRDefault="00123D54" w:rsidP="00123D54">
      <w:r w:rsidRPr="00B03621">
        <w:t xml:space="preserve">CoolTone is </w:t>
      </w:r>
      <w:r w:rsidRPr="00B03621">
        <w:t>cleared by the Federal Drug Administration (FDA) to</w:t>
      </w:r>
      <w:r w:rsidRPr="00B03621">
        <w:t xml:space="preserve"> </w:t>
      </w:r>
      <w:r w:rsidRPr="00B03621">
        <w:t>“</w:t>
      </w:r>
      <w:r w:rsidRPr="00B03621">
        <w:t>strengthen, tone, and firm the muscles of the abdomen, buttocks, and thighs.</w:t>
      </w:r>
      <w:r w:rsidRPr="00B03621">
        <w:t>” But how does CoolTone do this</w:t>
      </w:r>
      <w:r w:rsidR="00394994">
        <w:t>?</w:t>
      </w:r>
      <w:r w:rsidRPr="00B03621">
        <w:t xml:space="preserve"> The answer is advanced technology utilizing magnetic muscle stimulation (MMS). </w:t>
      </w:r>
    </w:p>
    <w:p w14:paraId="1E4663BA" w14:textId="72482292" w:rsidR="00B03621" w:rsidRDefault="00123D54" w:rsidP="00123D54">
      <w:r w:rsidRPr="00B03621">
        <w:t>During a CoolTone treatment,</w:t>
      </w:r>
      <w:r w:rsidRPr="00B03621">
        <w:t xml:space="preserve"> </w:t>
      </w:r>
      <w:r w:rsidRPr="00B03621">
        <w:t>the machine sends magnetic energy through the skin to penetrate the underlying muscle tissue. The magnetic energy stimulates the muscle, causing the tissue to contract without relaxing.</w:t>
      </w:r>
      <w:r w:rsidR="00B03621" w:rsidRPr="00B03621">
        <w:t xml:space="preserve"> These contractions, known as supramaximal contractions</w:t>
      </w:r>
      <w:r w:rsidR="00B03621">
        <w:t>, a</w:t>
      </w:r>
      <w:r w:rsidR="00B03621" w:rsidRPr="00B03621">
        <w:t>re far more powerful than the contractions a person can perform on his or h</w:t>
      </w:r>
      <w:r w:rsidR="00B03621">
        <w:t>er</w:t>
      </w:r>
      <w:r w:rsidR="00B03621" w:rsidRPr="00B03621">
        <w:t xml:space="preserve"> own at the gym. One </w:t>
      </w:r>
      <w:r w:rsidR="00394994">
        <w:t>CoolTone</w:t>
      </w:r>
      <w:r w:rsidR="00B03621" w:rsidRPr="00B03621">
        <w:t xml:space="preserve"> treatment, which lasts 30 minutes, induces more than 20,000 super maximal contractions. In response to the tension placed on the muscle tissue during these contractions, the body undergoes hypertrophy, the process of building, strengthening, and toning muscles by enlarging existing muscle cells. </w:t>
      </w:r>
    </w:p>
    <w:p w14:paraId="37EC295B" w14:textId="70C25633" w:rsidR="00B03621" w:rsidRPr="00B03621" w:rsidRDefault="00B03621" w:rsidP="00B03621">
      <w:pPr>
        <w:jc w:val="right"/>
        <w:rPr>
          <w:u w:val="single"/>
        </w:rPr>
      </w:pPr>
      <w:r w:rsidRPr="00B03621">
        <w:rPr>
          <w:u w:val="single"/>
        </w:rPr>
        <w:t>Learn more about How CoolTone Works &gt;&gt;</w:t>
      </w:r>
    </w:p>
    <w:p w14:paraId="544C173E" w14:textId="77777777" w:rsidR="00B03621" w:rsidRPr="00B03621" w:rsidRDefault="00B03621" w:rsidP="00123D54">
      <w:r w:rsidRPr="00B03621">
        <w:t>CoolTone Burns Fat</w:t>
      </w:r>
    </w:p>
    <w:p w14:paraId="2BF3032D" w14:textId="0E3668FF" w:rsidR="00B03621" w:rsidRPr="00B03621" w:rsidRDefault="00B03621" w:rsidP="00123D54">
      <w:r w:rsidRPr="00B03621">
        <w:t>Muscle building is a high energy biological process. To fuel the development of new muscle growth, the body taps into surrounding fat cells, called adipocytes. During a process known as lipolysis, fat cells are broken</w:t>
      </w:r>
      <w:r w:rsidR="00394994">
        <w:t>-</w:t>
      </w:r>
      <w:r w:rsidRPr="00B03621">
        <w:t xml:space="preserve">down and their fatty acids are sent to the muscles to be used up as fuel. This leads to a reduction of fat near the treatment area. </w:t>
      </w:r>
    </w:p>
    <w:p w14:paraId="27423255" w14:textId="3AE6BAB4" w:rsidR="00B03621" w:rsidRPr="00B03621" w:rsidRDefault="00B03621" w:rsidP="00B03621">
      <w:r w:rsidRPr="00B03621">
        <w:t>Studies Prove that CoolTone builds muscle and burns fat</w:t>
      </w:r>
    </w:p>
    <w:p w14:paraId="0D2DCE1F" w14:textId="418DD9E4" w:rsidR="00B03621" w:rsidRPr="00B03621" w:rsidRDefault="00B03621" w:rsidP="00B03621">
      <w:r w:rsidRPr="00B03621">
        <w:t xml:space="preserve">The </w:t>
      </w:r>
      <w:hyperlink r:id="rId5" w:history="1">
        <w:r w:rsidRPr="00B03621">
          <w:rPr>
            <w:rStyle w:val="Hyperlink"/>
            <w:i/>
            <w:iCs/>
          </w:rPr>
          <w:t>Journal of Cosmetic Dermatology</w:t>
        </w:r>
      </w:hyperlink>
      <w:r w:rsidRPr="00B03621">
        <w:t xml:space="preserve"> published a study analyzing muscle</w:t>
      </w:r>
      <w:r w:rsidR="00394994">
        <w:t>-</w:t>
      </w:r>
      <w:r w:rsidRPr="00B03621">
        <w:t xml:space="preserve">building treatments using magnetic and electromagnetic energy. The authors of the study determined that these treatments not only build muscle but also reduce surrounding fat cells. </w:t>
      </w:r>
      <w:r w:rsidRPr="00B03621">
        <w:t xml:space="preserve">The </w:t>
      </w:r>
      <w:r w:rsidRPr="00B03621">
        <w:t xml:space="preserve">authors </w:t>
      </w:r>
      <w:r w:rsidRPr="00B03621">
        <w:t xml:space="preserve"> determined</w:t>
      </w:r>
      <w:r w:rsidR="00394994">
        <w:t>,</w:t>
      </w:r>
      <w:r w:rsidRPr="00B03621">
        <w:t xml:space="preserve"> "</w:t>
      </w:r>
      <w:r w:rsidR="00394994">
        <w:t>o</w:t>
      </w:r>
      <w:r w:rsidRPr="00B03621">
        <w:t>bserved waist size reduction and aesthetic improvement appear to be a combination of fat reduction and increased muscle definition of abdominal wall."</w:t>
      </w:r>
    </w:p>
    <w:p w14:paraId="31492D9D" w14:textId="77777777" w:rsidR="00B03621" w:rsidRPr="00B03621" w:rsidRDefault="00B03621" w:rsidP="00B03621"/>
    <w:p w14:paraId="4866B533" w14:textId="27AF8EF7" w:rsidR="00B03621" w:rsidRPr="00B03621" w:rsidRDefault="00B03621" w:rsidP="00123D54">
      <w:r w:rsidRPr="00B03621">
        <w:lastRenderedPageBreak/>
        <w:t xml:space="preserve">This led to </w:t>
      </w:r>
      <w:r w:rsidR="00394994" w:rsidRPr="00B03621">
        <w:t>an extremely high</w:t>
      </w:r>
      <w:r w:rsidRPr="00B03621">
        <w:t xml:space="preserve"> satisfaction rate among participants of the study. The authors noted</w:t>
      </w:r>
      <w:r w:rsidRPr="00B03621">
        <w:t xml:space="preserve">. "89% of patients were satisfied with the treatment results immediately after the last treatment." Within three months the "satisfaction increased as all patients reported a certain degree of satisfaction." Furthermore, "89% of patients reported that their abdominal appearance improved immediately after the last treatment and this self‐report further increased to 95% at month 3 follow‐up." </w:t>
      </w:r>
    </w:p>
    <w:p w14:paraId="68F6C55F" w14:textId="77777777" w:rsidR="00B03621" w:rsidRPr="00B03621" w:rsidRDefault="00B03621" w:rsidP="00123D54">
      <w:r w:rsidRPr="00B03621">
        <w:t>Build Muscle, Burn Fat with CoolSculpting + CoolTone</w:t>
      </w:r>
    </w:p>
    <w:p w14:paraId="5BD9A4D4" w14:textId="16CC3B78" w:rsidR="00B03621" w:rsidRPr="00B03621" w:rsidRDefault="00B03621" w:rsidP="00123D54">
      <w:r w:rsidRPr="00B03621">
        <w:t xml:space="preserve">Another great way to build muscle and burn fat is combining CoolTone with its sister treatment, </w:t>
      </w:r>
      <w:r w:rsidRPr="00B03621">
        <w:rPr>
          <w:u w:val="single"/>
        </w:rPr>
        <w:t>CoolSculpting.</w:t>
      </w:r>
      <w:r w:rsidRPr="00B03621">
        <w:t xml:space="preserve"> Also known as </w:t>
      </w:r>
      <w:r w:rsidRPr="00B03621">
        <w:rPr>
          <w:u w:val="single"/>
        </w:rPr>
        <w:t>fat freezing</w:t>
      </w:r>
      <w:r w:rsidRPr="00B03621">
        <w:t xml:space="preserve">, CoolSculpting eliminates stubborn fat cells by literally freezing them to death. Studies show that a single CoolSculpting </w:t>
      </w:r>
      <w:r>
        <w:t>cycle</w:t>
      </w:r>
      <w:r w:rsidRPr="00B03621">
        <w:t xml:space="preserve"> can reduce fat by 25% at the treatment area. Once the fat cells are frozen and eliminated from the body, they are gone for good, resulting in long</w:t>
      </w:r>
      <w:r w:rsidR="00394994">
        <w:t>-</w:t>
      </w:r>
      <w:r w:rsidRPr="00B03621">
        <w:t>lasting fat reduction.</w:t>
      </w:r>
    </w:p>
    <w:p w14:paraId="2B906D6C" w14:textId="5AF9B0BE" w:rsidR="00123D54" w:rsidRPr="00B03621" w:rsidRDefault="00B03621" w:rsidP="00B03621">
      <w:pPr>
        <w:jc w:val="right"/>
        <w:rPr>
          <w:u w:val="single"/>
        </w:rPr>
      </w:pPr>
      <w:r w:rsidRPr="00B03621">
        <w:rPr>
          <w:u w:val="single"/>
        </w:rPr>
        <w:t xml:space="preserve">Related article: CoolSculpting and CoolTone &gt;&gt; </w:t>
      </w:r>
    </w:p>
    <w:p w14:paraId="7BA398E0" w14:textId="77777777" w:rsidR="00123D54" w:rsidRPr="00B03621" w:rsidRDefault="00123D54" w:rsidP="00123D54"/>
    <w:p w14:paraId="2976EC83" w14:textId="77777777" w:rsidR="00123D54" w:rsidRPr="00B03621" w:rsidRDefault="00123D54" w:rsidP="00123D54">
      <w:r w:rsidRPr="00B03621">
        <w:t>CoolTone near me</w:t>
      </w:r>
    </w:p>
    <w:p w14:paraId="525C20A6" w14:textId="267E7B4D" w:rsidR="00123D54" w:rsidRPr="00B03621" w:rsidRDefault="00123D54" w:rsidP="00123D54">
      <w:r w:rsidRPr="00B03621">
        <w:t>Build muscle, burn fat with CoolTone treatments from</w:t>
      </w:r>
      <w:r w:rsidR="00B03621" w:rsidRPr="00B03621">
        <w:t xml:space="preserve"> the </w:t>
      </w:r>
      <w:r w:rsidR="00B03621" w:rsidRPr="00B03621">
        <w:rPr>
          <w:u w:val="single"/>
        </w:rPr>
        <w:t>Laser + Skin Institute</w:t>
      </w:r>
      <w:r w:rsidR="00B03621" w:rsidRPr="00B03621">
        <w:t>.</w:t>
      </w:r>
      <w:r w:rsidRPr="00B03621">
        <w:t xml:space="preserve"> Take the first step toward a </w:t>
      </w:r>
      <w:r w:rsidR="00B03621" w:rsidRPr="00B03621">
        <w:t>thin, trim, and toned midsection</w:t>
      </w:r>
      <w:r w:rsidRPr="00B03621">
        <w:t xml:space="preserve"> by scheduling a free consultation. Contact</w:t>
      </w:r>
      <w:r w:rsidR="00B03621" w:rsidRPr="00B03621">
        <w:t xml:space="preserve"> the Laser + Skin Institute online</w:t>
      </w:r>
      <w:r w:rsidRPr="00B03621">
        <w:t xml:space="preserve"> or call </w:t>
      </w:r>
      <w:r w:rsidR="00B03621" w:rsidRPr="00B03621">
        <w:t>(973) 635-5050</w:t>
      </w:r>
      <w:r w:rsidR="00B03621" w:rsidRPr="00B03621">
        <w:t>.</w:t>
      </w:r>
    </w:p>
    <w:bookmarkEnd w:id="0"/>
    <w:p w14:paraId="7AF8A344" w14:textId="77777777" w:rsidR="00123D54" w:rsidRDefault="00123D54"/>
    <w:sectPr w:rsidR="00123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07137"/>
    <w:multiLevelType w:val="hybridMultilevel"/>
    <w:tmpl w:val="48DA3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54"/>
    <w:rsid w:val="00123D54"/>
    <w:rsid w:val="00394994"/>
    <w:rsid w:val="00B0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EB4E"/>
  <w15:chartTrackingRefBased/>
  <w15:docId w15:val="{35FBF720-12F0-447D-B94C-E276F6184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5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3D54"/>
    <w:rPr>
      <w:color w:val="0000FF"/>
      <w:u w:val="single"/>
    </w:rPr>
  </w:style>
  <w:style w:type="paragraph" w:styleId="ListParagraph">
    <w:name w:val="List Paragraph"/>
    <w:basedOn w:val="Normal"/>
    <w:uiPriority w:val="34"/>
    <w:qFormat/>
    <w:rsid w:val="00123D54"/>
    <w:pPr>
      <w:ind w:left="720"/>
      <w:contextualSpacing/>
    </w:pPr>
  </w:style>
  <w:style w:type="character" w:styleId="UnresolvedMention">
    <w:name w:val="Unresolved Mention"/>
    <w:basedOn w:val="DefaultParagraphFont"/>
    <w:uiPriority w:val="99"/>
    <w:semiHidden/>
    <w:unhideWhenUsed/>
    <w:rsid w:val="00B0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library.wiley.com/doi/full/10.1111/jocd.127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590</Words>
  <Characters>3364</Characters>
  <Application>Microsoft Office Word</Application>
  <DocSecurity>0</DocSecurity>
  <Lines>28</Lines>
  <Paragraphs>7</Paragraphs>
  <ScaleCrop>false</ScaleCrop>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2020-09-30T20:15:00Z</dcterms:created>
  <dcterms:modified xsi:type="dcterms:W3CDTF">2020-09-30T20:38:00Z</dcterms:modified>
</cp:coreProperties>
</file>