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90B3E" w14:textId="0422E18D" w:rsidR="007243E1" w:rsidRPr="00815B86" w:rsidRDefault="007243E1">
      <w:r w:rsidRPr="00815B86">
        <w:t xml:space="preserve">How does </w:t>
      </w:r>
      <w:r w:rsidR="005456B5" w:rsidRPr="00815B86">
        <w:t>CoolTone</w:t>
      </w:r>
      <w:r w:rsidRPr="00815B86">
        <w:t xml:space="preserve"> work.article.aob.mz</w:t>
      </w:r>
    </w:p>
    <w:p w14:paraId="2FEBF0EF" w14:textId="5C23FDC8" w:rsidR="007243E1" w:rsidRPr="00815B86" w:rsidRDefault="007243E1">
      <w:r w:rsidRPr="00815B86">
        <w:t xml:space="preserve">/how does </w:t>
      </w:r>
      <w:r w:rsidR="005456B5" w:rsidRPr="00815B86">
        <w:t>CoolTone</w:t>
      </w:r>
      <w:r w:rsidRPr="00815B86">
        <w:t xml:space="preserve"> work</w:t>
      </w:r>
    </w:p>
    <w:p w14:paraId="350D007D" w14:textId="04742B54" w:rsidR="007243E1" w:rsidRPr="00815B86" w:rsidRDefault="007243E1">
      <w:r w:rsidRPr="00815B86">
        <w:t xml:space="preserve">Kw: does </w:t>
      </w:r>
      <w:r w:rsidR="005456B5" w:rsidRPr="00815B86">
        <w:t>CoolTone</w:t>
      </w:r>
      <w:r w:rsidRPr="00815B86">
        <w:t xml:space="preserve"> work</w:t>
      </w:r>
    </w:p>
    <w:p w14:paraId="09CFAF74" w14:textId="06589EA6" w:rsidR="007243E1" w:rsidRPr="00815B86" w:rsidRDefault="007243E1">
      <w:r w:rsidRPr="00815B86">
        <w:t>META: Does CoolTone work? Yes! Learn the science behind the new body contouring treatment th</w:t>
      </w:r>
      <w:r w:rsidR="00017703">
        <w:t>at</w:t>
      </w:r>
      <w:r w:rsidRPr="00815B86">
        <w:t xml:space="preserve"> builds, strengthens, and tones muscles. </w:t>
      </w:r>
    </w:p>
    <w:p w14:paraId="40342F9B" w14:textId="7D88732A" w:rsidR="00760752" w:rsidRPr="00815B86" w:rsidRDefault="00760752">
      <w:r w:rsidRPr="00815B86">
        <w:t>HOW DOES COOLTONE WORK | THE MUSCLE BUILDING TREATMENT</w:t>
      </w:r>
    </w:p>
    <w:p w14:paraId="76B6FAA1" w14:textId="301974BE" w:rsidR="00760752" w:rsidRPr="00815B86" w:rsidRDefault="00760752">
      <w:r w:rsidRPr="00815B86">
        <w:t xml:space="preserve">CoolTone is a revolutionary body sculpting treatment. Unlike other body treatments that focus primarily on </w:t>
      </w:r>
      <w:r w:rsidRPr="00017703">
        <w:rPr>
          <w:u w:val="single"/>
        </w:rPr>
        <w:t>reducing fat</w:t>
      </w:r>
      <w:r w:rsidRPr="00815B86">
        <w:t xml:space="preserve">, CoolTone targets the muscles. </w:t>
      </w:r>
      <w:r w:rsidR="005456B5">
        <w:t>Allergan's new procedure</w:t>
      </w:r>
      <w:r w:rsidR="000B379F" w:rsidRPr="00815B86">
        <w:t xml:space="preserve"> is FDA cleared for </w:t>
      </w:r>
      <w:r w:rsidR="005456B5">
        <w:t>"</w:t>
      </w:r>
      <w:r w:rsidR="000B379F" w:rsidRPr="00815B86">
        <w:t xml:space="preserve">improvement of abdominal tone, strengthening </w:t>
      </w:r>
      <w:r w:rsidR="000576B2">
        <w:t>the abdominal muscles, and developing</w:t>
      </w:r>
      <w:r w:rsidR="000B379F" w:rsidRPr="00815B86">
        <w:t xml:space="preserve"> firmer abdomen. CoolTone™ is also indicated for strengthening, toning, and firming of buttocks and thighs.</w:t>
      </w:r>
      <w:r w:rsidR="005456B5">
        <w:t>"</w:t>
      </w:r>
      <w:r w:rsidR="000B379F" w:rsidRPr="00815B86">
        <w:t xml:space="preserve"> But how does CoolTone work? And is a treatment that builds, strengthens, and tones your muscles too good to be true? </w:t>
      </w:r>
      <w:r w:rsidR="004855CC" w:rsidRPr="00815B86">
        <w:t>Continue reading to find out.</w:t>
      </w:r>
    </w:p>
    <w:p w14:paraId="1865B176" w14:textId="2B9FB49A" w:rsidR="004855CC" w:rsidRPr="00815B86" w:rsidRDefault="004855CC">
      <w:r w:rsidRPr="00815B86">
        <w:t>How Does CoolTone Work?</w:t>
      </w:r>
    </w:p>
    <w:p w14:paraId="28E03B9B" w14:textId="55DFF5EF" w:rsidR="004855CC" w:rsidRPr="00815B86" w:rsidRDefault="004855CC">
      <w:r w:rsidRPr="00815B86">
        <w:t>CoolTone builds, strengthens, and tones muscle</w:t>
      </w:r>
      <w:r w:rsidR="0051373D">
        <w:t>s</w:t>
      </w:r>
      <w:r w:rsidRPr="00815B86">
        <w:t xml:space="preserve"> following a similar principle to the muscle-building exercises you perform at the gym. For example, </w:t>
      </w:r>
      <w:r w:rsidR="005456B5" w:rsidRPr="00815B86">
        <w:t>every time</w:t>
      </w:r>
      <w:r w:rsidRPr="00815B86">
        <w:t xml:space="preserve"> you </w:t>
      </w:r>
      <w:r w:rsidR="000576B2">
        <w:t>complete</w:t>
      </w:r>
      <w:r w:rsidRPr="00815B86">
        <w:t xml:space="preserve"> a squat, </w:t>
      </w:r>
      <w:r w:rsidR="000576B2">
        <w:t>lunge, or crunch, you target</w:t>
      </w:r>
      <w:r w:rsidRPr="00815B86">
        <w:t xml:space="preserve"> that muscle </w:t>
      </w:r>
      <w:r w:rsidR="0051373D">
        <w:t xml:space="preserve">group </w:t>
      </w:r>
      <w:r w:rsidRPr="00815B86">
        <w:t xml:space="preserve">by forcing </w:t>
      </w:r>
      <w:r w:rsidR="0051373D">
        <w:t>the tissues</w:t>
      </w:r>
      <w:r w:rsidRPr="00815B86">
        <w:t xml:space="preserve"> to contract and relax. These muscle contractions place tension on the tissue. To </w:t>
      </w:r>
      <w:r w:rsidR="0057007A" w:rsidRPr="00815B86">
        <w:t xml:space="preserve">adapt to this tension, the body enlarges existing muscle cells and creates new muscle tissue. </w:t>
      </w:r>
    </w:p>
    <w:p w14:paraId="7E294D49" w14:textId="0BEABA47" w:rsidR="0057007A" w:rsidRPr="00815B86" w:rsidRDefault="0057007A">
      <w:r w:rsidRPr="00815B86">
        <w:t xml:space="preserve">CoolTone does something similar but on a much stronger, practically super-human level. Using advanced magnetic muscle stimulation, CoolTone induces powerful muscle contractions known as </w:t>
      </w:r>
      <w:r w:rsidR="005456B5" w:rsidRPr="00815B86">
        <w:t>supramaximal</w:t>
      </w:r>
      <w:r w:rsidRPr="00815B86">
        <w:t xml:space="preserve"> contractions. </w:t>
      </w:r>
    </w:p>
    <w:p w14:paraId="709A18AC" w14:textId="482E5009" w:rsidR="0057007A" w:rsidRPr="00815B86" w:rsidRDefault="0057007A">
      <w:r w:rsidRPr="00815B86">
        <w:t xml:space="preserve">A single, 30-minute treatment induces 20,000 supramaximal contractions. To put this in perspective, </w:t>
      </w:r>
      <w:r w:rsidR="000414A2" w:rsidRPr="00815B86">
        <w:t xml:space="preserve">a person would have to perform 20,000 crunches or </w:t>
      </w:r>
      <w:r w:rsidR="005456B5" w:rsidRPr="00815B86">
        <w:t>sit-ups</w:t>
      </w:r>
      <w:r w:rsidR="000414A2" w:rsidRPr="00815B86">
        <w:t xml:space="preserve"> to provide the same workout as one CoolTone treatment on the abdomen. </w:t>
      </w:r>
    </w:p>
    <w:p w14:paraId="48E63092" w14:textId="406334BC" w:rsidR="000414A2" w:rsidRPr="00815B86" w:rsidRDefault="000414A2">
      <w:r w:rsidRPr="00815B86">
        <w:t>What Areas of The Body Does CoolTone Work On?</w:t>
      </w:r>
    </w:p>
    <w:p w14:paraId="5F0CA172" w14:textId="52AD0CC5" w:rsidR="000414A2" w:rsidRPr="00815B86" w:rsidRDefault="000414A2">
      <w:r w:rsidRPr="00815B86">
        <w:t>CoolTone works on three major muscle groups. These include those found in the abdomen, the legs, and the buttocks</w:t>
      </w:r>
      <w:r w:rsidR="003F793F" w:rsidRPr="00815B86">
        <w:t>.</w:t>
      </w:r>
    </w:p>
    <w:p w14:paraId="53CFC5D2" w14:textId="601E7D75" w:rsidR="003F793F" w:rsidRPr="00815B86" w:rsidRDefault="003F793F">
      <w:r w:rsidRPr="0051373D">
        <w:rPr>
          <w:b/>
          <w:bCs/>
        </w:rPr>
        <w:t>The abdomen:</w:t>
      </w:r>
      <w:r w:rsidRPr="00815B86">
        <w:t xml:space="preserve"> CoolTone is a</w:t>
      </w:r>
      <w:r w:rsidR="000576B2">
        <w:t>n excellen</w:t>
      </w:r>
      <w:r w:rsidRPr="00815B86">
        <w:t>t treatment for people wanting to strengthen their core. This includes everyone from athletes to older adults who want to improve their strength, balance, and overall health.</w:t>
      </w:r>
    </w:p>
    <w:p w14:paraId="3339762C" w14:textId="61DED7D2" w:rsidR="003F793F" w:rsidRPr="00815B86" w:rsidRDefault="003F793F">
      <w:r w:rsidRPr="00815B86">
        <w:t>In addition to strengthening the core, CoolTone treatments on the abdomen help sculpt the abdominals for the coveted washboard appearance.</w:t>
      </w:r>
    </w:p>
    <w:p w14:paraId="3D0A8016" w14:textId="40FB4BE3" w:rsidR="003F793F" w:rsidRPr="00815B86" w:rsidRDefault="003F793F">
      <w:r w:rsidRPr="0051373D">
        <w:rPr>
          <w:b/>
          <w:bCs/>
        </w:rPr>
        <w:t>The Legs:</w:t>
      </w:r>
      <w:r w:rsidRPr="00815B86">
        <w:t xml:space="preserve"> CoolTone works on the legs. This is ideal for men who want to </w:t>
      </w:r>
      <w:r w:rsidR="0051373D">
        <w:t>build their</w:t>
      </w:r>
      <w:r w:rsidRPr="00815B86">
        <w:t xml:space="preserve"> quads or women who want to strengthen and tone their thighs.</w:t>
      </w:r>
    </w:p>
    <w:p w14:paraId="54AE0106" w14:textId="5B0EAC2E" w:rsidR="003F793F" w:rsidRPr="00815B86" w:rsidRDefault="003F793F">
      <w:r w:rsidRPr="0051373D">
        <w:rPr>
          <w:b/>
          <w:bCs/>
        </w:rPr>
        <w:lastRenderedPageBreak/>
        <w:t>The Buttocks</w:t>
      </w:r>
      <w:r w:rsidRPr="00815B86">
        <w:t xml:space="preserve">: CoolTone even works on the buttocks. The powerful muscle contractions help firm the buttocks, providing a subtle lifting effect. </w:t>
      </w:r>
      <w:r w:rsidR="00AB3747" w:rsidRPr="00815B86">
        <w:t xml:space="preserve">With these results, individuals get a safe and effective non-surgical alternative to a butt-lift. </w:t>
      </w:r>
    </w:p>
    <w:p w14:paraId="5CF04410" w14:textId="039B0E9F" w:rsidR="00955273" w:rsidRPr="00815B86" w:rsidRDefault="00955273">
      <w:r w:rsidRPr="00815B86">
        <w:t>Does CoolTone Work for Me</w:t>
      </w:r>
      <w:r w:rsidR="0051373D">
        <w:t>?</w:t>
      </w:r>
    </w:p>
    <w:p w14:paraId="3B3063D1" w14:textId="75E7B9DC" w:rsidR="00955273" w:rsidRPr="00815B86" w:rsidRDefault="00955273">
      <w:r w:rsidRPr="00815B86">
        <w:t>CoolTone works, but does CoolTone work for everybody? That is a</w:t>
      </w:r>
      <w:r w:rsidR="005456B5">
        <w:t>n excellen</w:t>
      </w:r>
      <w:r w:rsidRPr="00815B86">
        <w:t xml:space="preserve">t question that only an in-person evaluation from a CoolTone specialist can answer. </w:t>
      </w:r>
      <w:proofErr w:type="gramStart"/>
      <w:r w:rsidRPr="00815B86">
        <w:t>But generally speaking, CoolTone</w:t>
      </w:r>
      <w:proofErr w:type="gramEnd"/>
      <w:r w:rsidRPr="00815B86">
        <w:t xml:space="preserve"> works for </w:t>
      </w:r>
      <w:r w:rsidR="005456B5">
        <w:t>al</w:t>
      </w:r>
      <w:r w:rsidRPr="00815B86">
        <w:t xml:space="preserve">most anyone who just wants to improve their strength. </w:t>
      </w:r>
    </w:p>
    <w:p w14:paraId="56908C16" w14:textId="4E02A1C6" w:rsidR="00B70FCA" w:rsidRPr="00815B86" w:rsidRDefault="00955273">
      <w:r w:rsidRPr="00815B86">
        <w:t xml:space="preserve">However, for the aesthetic effects of CoolTone to work, it is </w:t>
      </w:r>
      <w:r w:rsidR="005456B5">
        <w:t>vital</w:t>
      </w:r>
      <w:r w:rsidRPr="00815B86">
        <w:t xml:space="preserve"> to be a qualified candidate for the muscle</w:t>
      </w:r>
      <w:r w:rsidR="005456B5">
        <w:t>-</w:t>
      </w:r>
      <w:r w:rsidRPr="00815B86">
        <w:t xml:space="preserve">building treatment. The best results occur on people with low body fat. This is because fat </w:t>
      </w:r>
      <w:r w:rsidR="000576B2">
        <w:t xml:space="preserve">lies above the </w:t>
      </w:r>
      <w:r w:rsidRPr="00815B86">
        <w:t xml:space="preserve">muscle. So even if you build, strengthen, and tone your abs, </w:t>
      </w:r>
      <w:r w:rsidR="00B70FCA" w:rsidRPr="00815B86">
        <w:t xml:space="preserve">if you have a lot of belly fat, those muscles will remain obscured. </w:t>
      </w:r>
    </w:p>
    <w:p w14:paraId="254EF4EB" w14:textId="1F4A8242" w:rsidR="00955273" w:rsidRPr="00815B86" w:rsidRDefault="005456B5">
      <w:r w:rsidRPr="00815B86">
        <w:t>So,</w:t>
      </w:r>
      <w:r w:rsidR="00B70FCA" w:rsidRPr="00815B86">
        <w:t xml:space="preserve"> does CoolTone work for you? Find out by scheduling a free consultation with AOB Med Spa. Reach out online or call </w:t>
      </w:r>
      <w:r w:rsidR="00B70FCA" w:rsidRPr="00815B86">
        <w:t>(303) 777-5030</w:t>
      </w:r>
      <w:r w:rsidR="00B70FCA" w:rsidRPr="00815B86">
        <w:t xml:space="preserve"> today.</w:t>
      </w:r>
      <w:r w:rsidR="00955273" w:rsidRPr="00815B86">
        <w:t xml:space="preserve"> </w:t>
      </w:r>
    </w:p>
    <w:p w14:paraId="35B1580B" w14:textId="77777777" w:rsidR="007243E1" w:rsidRPr="00815B86" w:rsidRDefault="007243E1"/>
    <w:sectPr w:rsidR="007243E1" w:rsidRPr="0081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zMzcwMLAwNba0NDFV0lEKTi0uzszPAykwrAUAzGF1ZywAAAA="/>
  </w:docVars>
  <w:rsids>
    <w:rsidRoot w:val="007243E1"/>
    <w:rsid w:val="00017703"/>
    <w:rsid w:val="000414A2"/>
    <w:rsid w:val="000576B2"/>
    <w:rsid w:val="000B379F"/>
    <w:rsid w:val="003F793F"/>
    <w:rsid w:val="004855CC"/>
    <w:rsid w:val="0051373D"/>
    <w:rsid w:val="005456B5"/>
    <w:rsid w:val="0057007A"/>
    <w:rsid w:val="007243E1"/>
    <w:rsid w:val="00760752"/>
    <w:rsid w:val="00815B86"/>
    <w:rsid w:val="00955273"/>
    <w:rsid w:val="00AB3747"/>
    <w:rsid w:val="00B70FCA"/>
    <w:rsid w:val="00F5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B4A1"/>
  <w15:chartTrackingRefBased/>
  <w15:docId w15:val="{C45414D4-3AAD-4EB7-877B-5DA0EBDC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7</cp:revision>
  <dcterms:created xsi:type="dcterms:W3CDTF">2020-11-01T01:16:00Z</dcterms:created>
  <dcterms:modified xsi:type="dcterms:W3CDTF">2020-11-01T01:43:00Z</dcterms:modified>
</cp:coreProperties>
</file>