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A0AB1" w:rsidRDefault="00032531">
      <w:pPr>
        <w:spacing w:before="240" w:after="200"/>
      </w:pPr>
      <w:r>
        <w:t xml:space="preserve"> </w:t>
      </w:r>
    </w:p>
    <w:p w14:paraId="00000002" w14:textId="77777777" w:rsidR="00FA0AB1" w:rsidRDefault="00032531">
      <w:pPr>
        <w:spacing w:before="240" w:after="200"/>
      </w:pPr>
      <w:r>
        <w:t>CoolTone Chatham.Article.Laser + Skin Instutue.KA</w:t>
      </w:r>
    </w:p>
    <w:p w14:paraId="00000003" w14:textId="7771A091" w:rsidR="00FA0AB1" w:rsidRDefault="00032531">
      <w:pPr>
        <w:spacing w:before="240" w:after="200"/>
      </w:pPr>
      <w:r>
        <w:t xml:space="preserve">/CoolTone </w:t>
      </w:r>
      <w:r>
        <w:t>Chatham</w:t>
      </w:r>
    </w:p>
    <w:p w14:paraId="00000004" w14:textId="77777777" w:rsidR="00FA0AB1" w:rsidRDefault="00032531">
      <w:pPr>
        <w:spacing w:before="240" w:after="200"/>
      </w:pPr>
      <w:r>
        <w:t>KW: CoolTone</w:t>
      </w:r>
    </w:p>
    <w:p w14:paraId="00000005" w14:textId="77777777" w:rsidR="00FA0AB1" w:rsidRDefault="00032531">
      <w:pPr>
        <w:spacing w:before="240" w:after="200"/>
      </w:pPr>
      <w:r>
        <w:t xml:space="preserve">Meta: CoolTone in Chatham is an innovative body shaping treatment that stimulates muscle tissues and builds, strengthens, and sculpts the physique. Learn more. </w:t>
      </w:r>
    </w:p>
    <w:p w14:paraId="00000006" w14:textId="29711EE7" w:rsidR="00FA0AB1" w:rsidRDefault="00032531">
      <w:pPr>
        <w:spacing w:before="240" w:after="200"/>
      </w:pPr>
      <w:r>
        <w:t xml:space="preserve">CoolTone </w:t>
      </w:r>
      <w:r>
        <w:t>Chatham</w:t>
      </w:r>
      <w:r>
        <w:t xml:space="preserve"> | Build, Sculpt, and Strengthen Muscles</w:t>
      </w:r>
    </w:p>
    <w:p w14:paraId="00000007" w14:textId="77777777" w:rsidR="00FA0AB1" w:rsidRDefault="00032531">
      <w:pPr>
        <w:spacing w:before="240" w:after="200"/>
      </w:pPr>
      <w:r>
        <w:t>CoolTone is a new body contouring tr</w:t>
      </w:r>
      <w:r>
        <w:t xml:space="preserve">eatment that helps sculpt and build the perfect body. This treatment targets major muscle groups, abdomen, upper legs, and buttocks. One 30-minute treatment stimulates 20,000 super contractions that effectively enhance muscles. </w:t>
      </w:r>
      <w:r w:rsidRPr="00D03C19">
        <w:rPr>
          <w:u w:val="single"/>
        </w:rPr>
        <w:t>Learn more about CoolTone</w:t>
      </w:r>
      <w:r>
        <w:t xml:space="preserve"> in</w:t>
      </w:r>
      <w:r>
        <w:t xml:space="preserve"> Chatham.</w:t>
      </w:r>
    </w:p>
    <w:p w14:paraId="00000008" w14:textId="77777777" w:rsidR="00FA0AB1" w:rsidRDefault="00032531">
      <w:pPr>
        <w:spacing w:before="240" w:after="200"/>
      </w:pPr>
      <w:r>
        <w:t>Why Millions Choose Cool Tone?</w:t>
      </w:r>
    </w:p>
    <w:p w14:paraId="00000009" w14:textId="77777777" w:rsidR="00FA0AB1" w:rsidRDefault="00032531">
      <w:pPr>
        <w:spacing w:before="240" w:after="200"/>
      </w:pPr>
      <w:r>
        <w:t>·</w:t>
      </w:r>
      <w:r>
        <w:rPr>
          <w:rFonts w:ascii="Times New Roman" w:eastAsia="Times New Roman" w:hAnsi="Times New Roman" w:cs="Times New Roman"/>
          <w:sz w:val="14"/>
          <w:szCs w:val="14"/>
        </w:rPr>
        <w:t xml:space="preserve">         </w:t>
      </w:r>
      <w:r>
        <w:t>FDA cleared &amp; scientifically proven</w:t>
      </w:r>
    </w:p>
    <w:p w14:paraId="0000000A" w14:textId="77777777" w:rsidR="00FA0AB1" w:rsidRDefault="00032531">
      <w:pPr>
        <w:spacing w:before="240" w:after="200"/>
      </w:pPr>
      <w:r>
        <w:t>·</w:t>
      </w:r>
      <w:r>
        <w:rPr>
          <w:rFonts w:ascii="Times New Roman" w:eastAsia="Times New Roman" w:hAnsi="Times New Roman" w:cs="Times New Roman"/>
          <w:sz w:val="14"/>
          <w:szCs w:val="14"/>
        </w:rPr>
        <w:t xml:space="preserve">         </w:t>
      </w:r>
      <w:r>
        <w:t>Safe and effective</w:t>
      </w:r>
    </w:p>
    <w:p w14:paraId="0000000B" w14:textId="77777777" w:rsidR="00FA0AB1" w:rsidRDefault="00032531">
      <w:pPr>
        <w:spacing w:before="240" w:after="200"/>
      </w:pPr>
      <w:r>
        <w:t>·</w:t>
      </w:r>
      <w:r>
        <w:rPr>
          <w:rFonts w:ascii="Times New Roman" w:eastAsia="Times New Roman" w:hAnsi="Times New Roman" w:cs="Times New Roman"/>
          <w:sz w:val="14"/>
          <w:szCs w:val="14"/>
        </w:rPr>
        <w:t xml:space="preserve">         </w:t>
      </w:r>
      <w:r>
        <w:t>Strengthen &amp; sculpt thighs</w:t>
      </w:r>
    </w:p>
    <w:p w14:paraId="0000000C" w14:textId="77777777" w:rsidR="00FA0AB1" w:rsidRDefault="00032531">
      <w:pPr>
        <w:spacing w:before="240" w:after="200"/>
      </w:pPr>
      <w:r>
        <w:t>·</w:t>
      </w:r>
      <w:r>
        <w:rPr>
          <w:rFonts w:ascii="Times New Roman" w:eastAsia="Times New Roman" w:hAnsi="Times New Roman" w:cs="Times New Roman"/>
          <w:sz w:val="14"/>
          <w:szCs w:val="14"/>
        </w:rPr>
        <w:t xml:space="preserve">         </w:t>
      </w:r>
      <w:r>
        <w:t>Lift &amp; tone the buttocks</w:t>
      </w:r>
    </w:p>
    <w:p w14:paraId="0000000D" w14:textId="77777777" w:rsidR="00FA0AB1" w:rsidRDefault="00032531">
      <w:pPr>
        <w:spacing w:before="240" w:after="200"/>
      </w:pPr>
      <w:r>
        <w:t>·</w:t>
      </w:r>
      <w:r>
        <w:rPr>
          <w:rFonts w:ascii="Times New Roman" w:eastAsia="Times New Roman" w:hAnsi="Times New Roman" w:cs="Times New Roman"/>
          <w:sz w:val="14"/>
          <w:szCs w:val="14"/>
        </w:rPr>
        <w:t xml:space="preserve">         </w:t>
      </w:r>
      <w:r>
        <w:t>Strengthen the core</w:t>
      </w:r>
    </w:p>
    <w:p w14:paraId="0000000E" w14:textId="77777777" w:rsidR="00FA0AB1" w:rsidRDefault="00032531">
      <w:pPr>
        <w:spacing w:before="240" w:after="200"/>
      </w:pPr>
      <w:r>
        <w:t>·</w:t>
      </w:r>
      <w:r>
        <w:rPr>
          <w:rFonts w:ascii="Times New Roman" w:eastAsia="Times New Roman" w:hAnsi="Times New Roman" w:cs="Times New Roman"/>
          <w:sz w:val="14"/>
          <w:szCs w:val="14"/>
        </w:rPr>
        <w:t xml:space="preserve">         </w:t>
      </w:r>
      <w:r>
        <w:t>No surgery or downtime</w:t>
      </w:r>
    </w:p>
    <w:p w14:paraId="0000000F" w14:textId="77777777" w:rsidR="00FA0AB1" w:rsidRDefault="00032531">
      <w:pPr>
        <w:spacing w:before="240" w:after="20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Stimulates 20,000 supramaximal contractions</w:t>
      </w:r>
    </w:p>
    <w:p w14:paraId="00000010" w14:textId="77777777" w:rsidR="00FA0AB1" w:rsidRDefault="00032531">
      <w:pPr>
        <w:spacing w:before="240" w:after="200"/>
      </w:pPr>
      <w:r>
        <w:t>CoolTone Chatham Before and After*</w:t>
      </w:r>
    </w:p>
    <w:p w14:paraId="00000011" w14:textId="73BB597C" w:rsidR="00FA0AB1" w:rsidRDefault="00032531">
      <w:pPr>
        <w:spacing w:before="240" w:after="200"/>
      </w:pPr>
      <w:r>
        <w:t>The CoolTone Chatham before and after images demonstrate real results from real patients. Each transformation illustrates the body contouring possibilities that CoolTone pr</w:t>
      </w:r>
      <w:r>
        <w:t>ovides. As with any cosmetic body shaping treatment, results may vary.*</w:t>
      </w:r>
    </w:p>
    <w:p w14:paraId="7564D484" w14:textId="5163340A" w:rsidR="00D03C19" w:rsidRDefault="00D03C19">
      <w:pPr>
        <w:spacing w:before="240" w:after="200"/>
      </w:pPr>
      <w:r w:rsidRPr="00D03C19">
        <w:rPr>
          <w:highlight w:val="yellow"/>
        </w:rPr>
        <w:t>Insert a few bas</w:t>
      </w:r>
    </w:p>
    <w:p w14:paraId="65D04869" w14:textId="3044C0A8" w:rsidR="00D03C19" w:rsidRPr="00D03C19" w:rsidRDefault="00D03C19" w:rsidP="00D03C19">
      <w:pPr>
        <w:spacing w:before="240" w:after="200"/>
        <w:jc w:val="right"/>
        <w:rPr>
          <w:u w:val="single"/>
        </w:rPr>
      </w:pPr>
      <w:r w:rsidRPr="00D03C19">
        <w:rPr>
          <w:u w:val="single"/>
        </w:rPr>
        <w:t>See more CoolTone results &gt;&gt;</w:t>
      </w:r>
    </w:p>
    <w:p w14:paraId="00000012" w14:textId="77777777" w:rsidR="00FA0AB1" w:rsidRDefault="00032531">
      <w:pPr>
        <w:spacing w:before="240" w:after="200"/>
      </w:pPr>
      <w:r>
        <w:t>How Does Cool Tone Work?</w:t>
      </w:r>
    </w:p>
    <w:p w14:paraId="00000013" w14:textId="77777777" w:rsidR="00FA0AB1" w:rsidRDefault="00032531">
      <w:pPr>
        <w:spacing w:before="240" w:after="200"/>
      </w:pPr>
      <w:r>
        <w:lastRenderedPageBreak/>
        <w:t>When we perform crunches, lunges, or squats, we are manually contracting the muscles. Repeat contractions will strain the muscles. In response, the body repair</w:t>
      </w:r>
      <w:r>
        <w:t>s the muscles making them stronger and larger. CoolTone treatments follow this same model, only more effective.</w:t>
      </w:r>
    </w:p>
    <w:p w14:paraId="00000014" w14:textId="589FBF00" w:rsidR="00FA0AB1" w:rsidRDefault="00032531">
      <w:pPr>
        <w:spacing w:before="240" w:after="200"/>
      </w:pPr>
      <w:r>
        <w:t xml:space="preserve">CoolTone treatments use Magnetic Muscle Stimulation MMS technology. This electromagnetic energy will pass through the skin safely and penetrate </w:t>
      </w:r>
      <w:r>
        <w:t>the target muscles. The energy stimulates the muscle tissue, causing it to contract and relax at an almost superhuman rate. The powerful contractions or supramaximal contractions build, strengthen, and sculpt the physique. Just one 30-minute treatment will</w:t>
      </w:r>
      <w:r>
        <w:t xml:space="preserve"> induce 20,000 contractions.</w:t>
      </w:r>
    </w:p>
    <w:p w14:paraId="036F5844" w14:textId="23E89CB6" w:rsidR="00D03C19" w:rsidRPr="00D03C19" w:rsidRDefault="00D03C19" w:rsidP="00D03C19">
      <w:pPr>
        <w:spacing w:before="240" w:after="200"/>
        <w:jc w:val="right"/>
        <w:rPr>
          <w:u w:val="single"/>
        </w:rPr>
      </w:pPr>
      <w:r w:rsidRPr="00D03C19">
        <w:rPr>
          <w:u w:val="single"/>
        </w:rPr>
        <w:t>Related article: What is CoolTone &gt;&gt;</w:t>
      </w:r>
    </w:p>
    <w:p w14:paraId="00000015" w14:textId="77777777" w:rsidR="00FA0AB1" w:rsidRDefault="00032531">
      <w:pPr>
        <w:spacing w:before="240" w:after="200"/>
      </w:pPr>
      <w:r>
        <w:t>How Much Does CoolTone Cost?</w:t>
      </w:r>
    </w:p>
    <w:p w14:paraId="00000016" w14:textId="2DD0AC90" w:rsidR="00FA0AB1" w:rsidRDefault="00032531">
      <w:pPr>
        <w:spacing w:before="240" w:after="200"/>
      </w:pPr>
      <w:r>
        <w:t>CoolTone cost can be an important factor for most patients. While most believe this body contouring treatment is out of their price range, most are pleased to learn that it is affordable. Your speci</w:t>
      </w:r>
      <w:r>
        <w:t xml:space="preserve">fic CoolTone cost will depend on a few factors, such as the target area you select and how many treatments you require. You can schedule a free consultation to discuss the price with a treatment technician. If they determine this muscle-building treatment </w:t>
      </w:r>
      <w:r>
        <w:t xml:space="preserve">is right for you, they can help customize the perfect plan to fit your budget. </w:t>
      </w:r>
    </w:p>
    <w:p w14:paraId="3978DDDD" w14:textId="10928879" w:rsidR="00D03C19" w:rsidRPr="00D03C19" w:rsidRDefault="00D03C19" w:rsidP="00D03C19">
      <w:pPr>
        <w:spacing w:before="240" w:after="200"/>
        <w:jc w:val="right"/>
        <w:rPr>
          <w:u w:val="single"/>
        </w:rPr>
      </w:pPr>
      <w:r w:rsidRPr="00D03C19">
        <w:rPr>
          <w:u w:val="single"/>
        </w:rPr>
        <w:t>Learn more about CoolTone Cost &gt;&gt;</w:t>
      </w:r>
    </w:p>
    <w:p w14:paraId="00000017" w14:textId="77777777" w:rsidR="00FA0AB1" w:rsidRDefault="00032531">
      <w:pPr>
        <w:spacing w:before="240" w:after="200"/>
      </w:pPr>
      <w:r>
        <w:t>CoolTone Chatham Results</w:t>
      </w:r>
    </w:p>
    <w:p w14:paraId="00000018" w14:textId="77777777" w:rsidR="00FA0AB1" w:rsidRDefault="00032531">
      <w:pPr>
        <w:spacing w:before="240" w:after="200"/>
      </w:pPr>
      <w:r>
        <w:t xml:space="preserve">Typical treatments include four cycles to achieve optimal results. The standard treatment protocol includes four Cool Tone cycles. CoolTone cycles are </w:t>
      </w:r>
      <w:r>
        <w:t>done every two to three days. Results may appear within 3 to 4 weeks after treatments. Patients will see progressive results for up to 6 months afterward.</w:t>
      </w:r>
    </w:p>
    <w:p w14:paraId="00000019" w14:textId="77777777" w:rsidR="00FA0AB1" w:rsidRDefault="00032531">
      <w:pPr>
        <w:spacing w:before="240" w:after="200"/>
      </w:pPr>
      <w:r>
        <w:t xml:space="preserve">The best CoolTone Chatham results can be achieved at the most reputable spas. Laser + Skin Institute </w:t>
      </w:r>
      <w:r>
        <w:t>is a proud Cool Tone provider. We have the latest CoolTone technology and expert treatment specialists. Each patient received optimal treatment experiences that yield transformative results.</w:t>
      </w:r>
    </w:p>
    <w:p w14:paraId="0000001A" w14:textId="77777777" w:rsidR="00FA0AB1" w:rsidRDefault="00032531">
      <w:pPr>
        <w:spacing w:before="240" w:after="200"/>
      </w:pPr>
      <w:r>
        <w:t>CoolTone Chatham Providers</w:t>
      </w:r>
    </w:p>
    <w:p w14:paraId="0000001B" w14:textId="1B6382F9" w:rsidR="00FA0AB1" w:rsidRDefault="00032531">
      <w:pPr>
        <w:spacing w:before="240" w:after="200"/>
      </w:pPr>
      <w:r>
        <w:t>If you want to learn more about the bo</w:t>
      </w:r>
      <w:r>
        <w:t>dy contouring treatment Cool Tone, contact the</w:t>
      </w:r>
      <w:r>
        <w:t xml:space="preserve"> Laser + Skin Institute. We are a genuine CoolTone Chatham provider. We offer knowledgeable technicians and enjoyable treatment experiences. Schedule your free consultation to learn more and begin your Cool Tone jo</w:t>
      </w:r>
      <w:r>
        <w:t>urney. Call us at 973-635-5050.</w:t>
      </w:r>
    </w:p>
    <w:p w14:paraId="0000001C" w14:textId="77777777" w:rsidR="00FA0AB1" w:rsidRDefault="00FA0AB1"/>
    <w:sectPr w:rsidR="00FA0A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LcwNzW1MDQ3MTRS0lEKTi0uzszPAykwrAUAxVAzciwAAAA="/>
  </w:docVars>
  <w:rsids>
    <w:rsidRoot w:val="00FA0AB1"/>
    <w:rsid w:val="00032531"/>
    <w:rsid w:val="00D03C19"/>
    <w:rsid w:val="00FA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C38F"/>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3010</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2020-11-26T18:11:00Z</dcterms:created>
  <dcterms:modified xsi:type="dcterms:W3CDTF">2020-11-26T18:15:00Z</dcterms:modified>
</cp:coreProperties>
</file>