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F7B0F" w:rsidRDefault="00720C2B">
      <w:pPr>
        <w:spacing w:before="240" w:after="240"/>
      </w:pPr>
      <w:r>
        <w:t xml:space="preserve">Body </w:t>
      </w:r>
      <w:proofErr w:type="spellStart"/>
      <w:r>
        <w:t>Sculpting.Article.Always</w:t>
      </w:r>
      <w:proofErr w:type="spellEnd"/>
      <w:r>
        <w:t xml:space="preserve"> </w:t>
      </w:r>
      <w:proofErr w:type="spellStart"/>
      <w:r>
        <w:t>Beautiful.KA</w:t>
      </w:r>
      <w:proofErr w:type="spellEnd"/>
    </w:p>
    <w:p w14:paraId="00000002" w14:textId="77777777" w:rsidR="00BF7B0F" w:rsidRDefault="00720C2B">
      <w:pPr>
        <w:spacing w:before="240" w:after="240"/>
      </w:pPr>
      <w:r>
        <w:t>/body-sculpting</w:t>
      </w:r>
    </w:p>
    <w:p w14:paraId="00000003" w14:textId="77777777" w:rsidR="00BF7B0F" w:rsidRDefault="00720C2B">
      <w:pPr>
        <w:spacing w:before="240" w:after="240"/>
      </w:pPr>
      <w:r>
        <w:t>KW: Body sculpting</w:t>
      </w:r>
    </w:p>
    <w:p w14:paraId="00000004" w14:textId="77777777" w:rsidR="00BF7B0F" w:rsidRDefault="00720C2B">
      <w:pPr>
        <w:spacing w:before="240" w:after="240"/>
      </w:pPr>
      <w:r>
        <w:t>Meta: Body Sculpting treatments effectively reduce unwanted fat cells and provide a complete body transformation. Learn more about the different procedures here.</w:t>
      </w:r>
    </w:p>
    <w:p w14:paraId="00000005" w14:textId="77777777" w:rsidR="00BF7B0F" w:rsidRDefault="00720C2B">
      <w:pPr>
        <w:spacing w:before="240" w:after="240"/>
      </w:pPr>
      <w:r>
        <w:t>Body Sculpting | Which Fat Reduction Method is Your Best Choice</w:t>
      </w:r>
    </w:p>
    <w:p w14:paraId="00000006" w14:textId="0C3B6589" w:rsidR="00BF7B0F" w:rsidRDefault="00720C2B">
      <w:pPr>
        <w:spacing w:before="240" w:after="240"/>
      </w:pPr>
      <w:r>
        <w:t>Body sculpting refers to the c</w:t>
      </w:r>
      <w:r>
        <w:t>osmetic treatments that alleviate stubborn fat bulges and contour slim, sexy body curves. There are different types of fat reduction treatments available. Learning about different methods</w:t>
      </w:r>
      <w:r>
        <w:t xml:space="preserve"> help</w:t>
      </w:r>
      <w:r w:rsidR="004E79BA">
        <w:t>s</w:t>
      </w:r>
      <w:r>
        <w:t xml:space="preserve"> potential patients understand how body contouring works. It</w:t>
      </w:r>
      <w:r>
        <w:t xml:space="preserve"> also help</w:t>
      </w:r>
      <w:r w:rsidR="004E79BA">
        <w:t>s</w:t>
      </w:r>
      <w:r>
        <w:t xml:space="preserve"> those people decide which treatment is their best option. Read on to learn more.</w:t>
      </w:r>
    </w:p>
    <w:p w14:paraId="00000007" w14:textId="77777777" w:rsidR="00BF7B0F" w:rsidRDefault="00720C2B">
      <w:pPr>
        <w:spacing w:before="240"/>
        <w:rPr>
          <w:color w:val="0E101A"/>
        </w:rPr>
      </w:pPr>
      <w:r>
        <w:rPr>
          <w:color w:val="0E101A"/>
        </w:rPr>
        <w:t>Non-Surgical Body Sculpting</w:t>
      </w:r>
    </w:p>
    <w:p w14:paraId="00000008" w14:textId="1B6F479A" w:rsidR="00BF7B0F" w:rsidRDefault="00720C2B">
      <w:pPr>
        <w:spacing w:before="240"/>
        <w:rPr>
          <w:color w:val="0E101A"/>
        </w:rPr>
      </w:pPr>
      <w:r>
        <w:rPr>
          <w:color w:val="0E101A"/>
        </w:rPr>
        <w:t>Non-surgical body sculpting is popular because it does not require invasive surgery, pain, or downtime. This treatment is perfect fo</w:t>
      </w:r>
      <w:r>
        <w:rPr>
          <w:color w:val="0E101A"/>
        </w:rPr>
        <w:t xml:space="preserve">r anyone who </w:t>
      </w:r>
      <w:r>
        <w:rPr>
          <w:color w:val="0E101A"/>
        </w:rPr>
        <w:t>want</w:t>
      </w:r>
      <w:r w:rsidR="007C1847">
        <w:rPr>
          <w:color w:val="0E101A"/>
        </w:rPr>
        <w:t xml:space="preserve">s </w:t>
      </w:r>
      <w:r>
        <w:rPr>
          <w:color w:val="0E101A"/>
        </w:rPr>
        <w:t xml:space="preserve">to </w:t>
      </w:r>
      <w:r w:rsidRPr="007C1847">
        <w:rPr>
          <w:color w:val="0E101A"/>
          <w:u w:val="single"/>
        </w:rPr>
        <w:t>reduce fat cells</w:t>
      </w:r>
      <w:r>
        <w:rPr>
          <w:color w:val="0E101A"/>
        </w:rPr>
        <w:t xml:space="preserve"> but d</w:t>
      </w:r>
      <w:r w:rsidR="007C1847">
        <w:rPr>
          <w:color w:val="0E101A"/>
        </w:rPr>
        <w:t>oes</w:t>
      </w:r>
      <w:r>
        <w:rPr>
          <w:color w:val="0E101A"/>
        </w:rPr>
        <w:t xml:space="preserve"> not want to commit to surgery. Non-surgical body sculpting provides you with a safe, comfortable way to reduce fat bulges that are diet and </w:t>
      </w:r>
      <w:proofErr w:type="gramStart"/>
      <w:r>
        <w:rPr>
          <w:color w:val="0E101A"/>
        </w:rPr>
        <w:t>exercise-resistant</w:t>
      </w:r>
      <w:proofErr w:type="gramEnd"/>
      <w:r>
        <w:rPr>
          <w:color w:val="0E101A"/>
        </w:rPr>
        <w:t>.</w:t>
      </w:r>
    </w:p>
    <w:p w14:paraId="00000009" w14:textId="77777777" w:rsidR="00BF7B0F" w:rsidRDefault="00720C2B">
      <w:pPr>
        <w:spacing w:before="240"/>
        <w:rPr>
          <w:color w:val="0E101A"/>
        </w:rPr>
      </w:pPr>
      <w:r>
        <w:rPr>
          <w:color w:val="0E101A"/>
        </w:rPr>
        <w:t>Popular body sculpting treatment areas inclu</w:t>
      </w:r>
      <w:r>
        <w:rPr>
          <w:color w:val="0E101A"/>
        </w:rPr>
        <w:t>de:</w:t>
      </w:r>
    </w:p>
    <w:p w14:paraId="0000000A" w14:textId="77777777" w:rsidR="00BF7B0F" w:rsidRDefault="00720C2B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Abdomen</w:t>
      </w:r>
    </w:p>
    <w:p w14:paraId="0000000B" w14:textId="77777777" w:rsidR="00BF7B0F" w:rsidRDefault="00720C2B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Flanks or love handles</w:t>
      </w:r>
    </w:p>
    <w:p w14:paraId="0000000C" w14:textId="77777777" w:rsidR="00BF7B0F" w:rsidRDefault="00720C2B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Inner and outer thighs</w:t>
      </w:r>
    </w:p>
    <w:p w14:paraId="0000000D" w14:textId="77777777" w:rsidR="00BF7B0F" w:rsidRDefault="00720C2B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Submental region</w:t>
      </w:r>
    </w:p>
    <w:p w14:paraId="0000000E" w14:textId="77777777" w:rsidR="00BF7B0F" w:rsidRDefault="00720C2B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Upper arms</w:t>
      </w:r>
    </w:p>
    <w:p w14:paraId="0000000F" w14:textId="77777777" w:rsidR="00BF7B0F" w:rsidRDefault="00720C2B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Back and armpits</w:t>
      </w:r>
    </w:p>
    <w:p w14:paraId="00000010" w14:textId="7187DFCD" w:rsidR="00BF7B0F" w:rsidRDefault="00720C2B">
      <w:pPr>
        <w:numPr>
          <w:ilvl w:val="0"/>
          <w:numId w:val="1"/>
        </w:numPr>
        <w:spacing w:after="240"/>
        <w:rPr>
          <w:color w:val="0E101A"/>
        </w:rPr>
      </w:pPr>
      <w:r>
        <w:rPr>
          <w:color w:val="0E101A"/>
        </w:rPr>
        <w:t>Buttocks</w:t>
      </w:r>
    </w:p>
    <w:p w14:paraId="04A1BDA1" w14:textId="1CE1C48B" w:rsidR="007C1847" w:rsidRPr="007C1847" w:rsidRDefault="007C1847" w:rsidP="007C1847">
      <w:pPr>
        <w:spacing w:after="240"/>
        <w:jc w:val="right"/>
        <w:rPr>
          <w:color w:val="0E101A"/>
          <w:u w:val="single"/>
        </w:rPr>
      </w:pPr>
      <w:r w:rsidRPr="007C1847">
        <w:rPr>
          <w:color w:val="0E101A"/>
          <w:u w:val="single"/>
        </w:rPr>
        <w:t>Related article: CoolSculpting treatment areas &gt;&gt;</w:t>
      </w:r>
    </w:p>
    <w:p w14:paraId="00000011" w14:textId="77777777" w:rsidR="00BF7B0F" w:rsidRDefault="00720C2B">
      <w:pPr>
        <w:spacing w:before="240"/>
        <w:rPr>
          <w:color w:val="0E101A"/>
        </w:rPr>
      </w:pPr>
      <w:r>
        <w:rPr>
          <w:color w:val="0E101A"/>
        </w:rPr>
        <w:t>The Most Popular Body Sculpting Treatments | CoolSculpting and CoolTone</w:t>
      </w:r>
    </w:p>
    <w:p w14:paraId="00000012" w14:textId="77777777" w:rsidR="00BF7B0F" w:rsidRDefault="00720C2B">
      <w:pPr>
        <w:spacing w:before="240" w:after="240"/>
      </w:pPr>
      <w:r>
        <w:rPr>
          <w:color w:val="0E101A"/>
        </w:rPr>
        <w:t>Among the most popular fat reduction methods, CoolSculpting and CoolTone</w:t>
      </w:r>
      <w:r>
        <w:rPr>
          <w:color w:val="0E101A"/>
        </w:rPr>
        <w:t xml:space="preserve">. Both treatments were created by Allergen, but they each have their own special benefits. </w:t>
      </w:r>
      <w:r>
        <w:t>Each treatment provides a way to reduce fat and achieve sculpted, firm muscles without surgery, downtime, or excessive gym time.</w:t>
      </w:r>
    </w:p>
    <w:p w14:paraId="00000013" w14:textId="77777777" w:rsidR="00BF7B0F" w:rsidRDefault="00720C2B">
      <w:pPr>
        <w:spacing w:before="240"/>
        <w:rPr>
          <w:color w:val="0E101A"/>
        </w:rPr>
      </w:pPr>
      <w:r>
        <w:rPr>
          <w:color w:val="0E101A"/>
        </w:rPr>
        <w:t>What is CoolTone?</w:t>
      </w:r>
    </w:p>
    <w:p w14:paraId="00000014" w14:textId="19A960C1" w:rsidR="00BF7B0F" w:rsidRDefault="00720C2B">
      <w:pPr>
        <w:spacing w:before="240"/>
        <w:rPr>
          <w:color w:val="0E101A"/>
        </w:rPr>
      </w:pPr>
      <w:r w:rsidRPr="007C1847">
        <w:rPr>
          <w:color w:val="0E101A"/>
          <w:u w:val="single"/>
        </w:rPr>
        <w:t>CoolTone</w:t>
      </w:r>
      <w:r>
        <w:rPr>
          <w:color w:val="0E101A"/>
        </w:rPr>
        <w:t xml:space="preserve"> is a musc</w:t>
      </w:r>
      <w:r>
        <w:rPr>
          <w:color w:val="0E101A"/>
        </w:rPr>
        <w:t>le-building procedure that strengthens, builds, and tones muscles in popular areas like the abs, buttocks, and legs. This body sculpting treatment utilizes a magnetic muscle stimulation machine to induce muscle contractions. These contractions are known as</w:t>
      </w:r>
      <w:r>
        <w:rPr>
          <w:color w:val="0E101A"/>
        </w:rPr>
        <w:t xml:space="preserve"> </w:t>
      </w:r>
      <w:r>
        <w:rPr>
          <w:color w:val="0E101A"/>
        </w:rPr>
        <w:lastRenderedPageBreak/>
        <w:t>“supramaximal contractions,” and they are impossible to achieve manually. Each CoolTone session induces 20,000 contractions, equal to performing 20,000 lunges, crunches, or squats depending on the area being treated.</w:t>
      </w:r>
    </w:p>
    <w:p w14:paraId="11F182AA" w14:textId="48B1BAE9" w:rsidR="007C1847" w:rsidRPr="007C1847" w:rsidRDefault="007C1847" w:rsidP="007C1847">
      <w:pPr>
        <w:spacing w:before="240"/>
        <w:jc w:val="right"/>
        <w:rPr>
          <w:color w:val="0E101A"/>
          <w:u w:val="single"/>
        </w:rPr>
      </w:pPr>
      <w:r w:rsidRPr="007C1847">
        <w:rPr>
          <w:color w:val="0E101A"/>
          <w:u w:val="single"/>
        </w:rPr>
        <w:t>See CoolTone Before and After Pics &gt;&gt;</w:t>
      </w:r>
    </w:p>
    <w:p w14:paraId="00000015" w14:textId="77777777" w:rsidR="00BF7B0F" w:rsidRDefault="00720C2B">
      <w:pPr>
        <w:spacing w:before="240" w:after="240"/>
      </w:pPr>
      <w:r>
        <w:t>What is CoolSculpting?</w:t>
      </w:r>
    </w:p>
    <w:p w14:paraId="00000016" w14:textId="655C6205" w:rsidR="00BF7B0F" w:rsidRDefault="00720C2B">
      <w:pPr>
        <w:spacing w:before="240" w:after="240"/>
      </w:pPr>
      <w:r w:rsidRPr="007C1847">
        <w:rPr>
          <w:u w:val="single"/>
        </w:rPr>
        <w:t>CoolSculpting</w:t>
      </w:r>
      <w:r>
        <w:t xml:space="preserve"> p</w:t>
      </w:r>
      <w:r>
        <w:t>rocedures reduce stubborn fat bulges using a scientific process known as Cryolipolysis. During a treatment, the target treatment area is subjected to a calibrated controlled cooling. The extreme cold temperatures will effectively freeze the fat cells, caus</w:t>
      </w:r>
      <w:r>
        <w:t>ing their membrane to rupture. This process causes cell death. Once they die, the fat cells will process out of the body naturally via the lymphatic system. CoolSculpting provides natural-looking, long-term fat reduction because once they die, the fat cell</w:t>
      </w:r>
      <w:r>
        <w:t>s cannot grow back.</w:t>
      </w:r>
    </w:p>
    <w:p w14:paraId="242950CE" w14:textId="5206FF95" w:rsidR="007C1847" w:rsidRPr="007C1847" w:rsidRDefault="007C1847" w:rsidP="007C1847">
      <w:pPr>
        <w:spacing w:before="240" w:after="240"/>
        <w:jc w:val="right"/>
        <w:rPr>
          <w:u w:val="single"/>
        </w:rPr>
      </w:pPr>
      <w:r w:rsidRPr="007C1847">
        <w:rPr>
          <w:u w:val="single"/>
        </w:rPr>
        <w:t>See CoolSculpting before and after pics &gt;&gt;</w:t>
      </w:r>
    </w:p>
    <w:p w14:paraId="00000017" w14:textId="77777777" w:rsidR="00BF7B0F" w:rsidRDefault="00720C2B">
      <w:pPr>
        <w:spacing w:before="240" w:after="240"/>
      </w:pPr>
      <w:r>
        <w:t>Combining Body Sculpting Treatments</w:t>
      </w:r>
    </w:p>
    <w:p w14:paraId="00000018" w14:textId="77777777" w:rsidR="00BF7B0F" w:rsidRDefault="00720C2B">
      <w:pPr>
        <w:spacing w:before="240" w:after="240"/>
      </w:pPr>
      <w:r>
        <w:t>CoolSculpting and CoolTone are known as sister treatments so that patients can combine the two. These two body sculpting methods complement one another. Treating the abdomen with CoolSculpting will re</w:t>
      </w:r>
      <w:r>
        <w:t>duce belly fat and allow the underlying muscle to show through. If patients follow up that session with a CoolTone treatment, they will achieve firm, defined abdomen muscles. This is because the treatments magnify the other’s results, making it a prime rea</w:t>
      </w:r>
      <w:r>
        <w:t xml:space="preserve">son to couple the treatments together. </w:t>
      </w:r>
    </w:p>
    <w:p w14:paraId="00000019" w14:textId="77777777" w:rsidR="00BF7B0F" w:rsidRDefault="00720C2B">
      <w:pPr>
        <w:spacing w:before="240" w:after="240"/>
      </w:pPr>
      <w:r>
        <w:t xml:space="preserve">Schedule a consultation to learn more about combining CoolSculpting and CoolTone treatments. </w:t>
      </w:r>
    </w:p>
    <w:p w14:paraId="0000001A" w14:textId="77777777" w:rsidR="00BF7B0F" w:rsidRDefault="00720C2B">
      <w:pPr>
        <w:spacing w:before="240"/>
        <w:rPr>
          <w:color w:val="0E101A"/>
        </w:rPr>
      </w:pPr>
      <w:r>
        <w:rPr>
          <w:color w:val="0E101A"/>
        </w:rPr>
        <w:t>Body Sculpting Treatments Near Me</w:t>
      </w:r>
    </w:p>
    <w:p w14:paraId="0000001B" w14:textId="54A89C9E" w:rsidR="00BF7B0F" w:rsidRDefault="00720C2B">
      <w:pPr>
        <w:spacing w:before="240"/>
        <w:rPr>
          <w:color w:val="0E101A"/>
        </w:rPr>
      </w:pPr>
      <w:r>
        <w:rPr>
          <w:color w:val="0E101A"/>
        </w:rPr>
        <w:t>If you are interested in learning more about the popular body sculpting treatments CoolS</w:t>
      </w:r>
      <w:r>
        <w:rPr>
          <w:color w:val="0E101A"/>
        </w:rPr>
        <w:t xml:space="preserve">culpting and CoolTone, contact </w:t>
      </w:r>
      <w:hyperlink r:id="rId5" w:history="1">
        <w:r w:rsidRPr="00720C2B">
          <w:rPr>
            <w:rStyle w:val="Hyperlink"/>
          </w:rPr>
          <w:t>Always Beautiful</w:t>
        </w:r>
      </w:hyperlink>
      <w:r>
        <w:rPr>
          <w:color w:val="0E101A"/>
        </w:rPr>
        <w:t>. Call us at 720-280-7016.</w:t>
      </w:r>
    </w:p>
    <w:p w14:paraId="0000001C" w14:textId="77777777" w:rsidR="00BF7B0F" w:rsidRDefault="00BF7B0F"/>
    <w:sectPr w:rsidR="00BF7B0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072A3"/>
    <w:multiLevelType w:val="multilevel"/>
    <w:tmpl w:val="756E7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MTM1MLI0NjIyNzJW0lEKTi0uzszPAykwrAUAkBoPFSwAAAA="/>
  </w:docVars>
  <w:rsids>
    <w:rsidRoot w:val="00BF7B0F"/>
    <w:rsid w:val="004E79BA"/>
    <w:rsid w:val="00720C2B"/>
    <w:rsid w:val="007C1847"/>
    <w:rsid w:val="00B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6E05"/>
  <w15:docId w15:val="{681A11D0-A3F2-4110-B0E6-AF8458BC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20C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swire.com/news/cooltone-the-newest-sensation-in-body-contouring-to-hit-the-market-is-211327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582</Words>
  <Characters>3146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2020-12-28T16:28:00Z</dcterms:created>
  <dcterms:modified xsi:type="dcterms:W3CDTF">2020-12-28T16:34:00Z</dcterms:modified>
</cp:coreProperties>
</file>