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E33E2" w14:textId="2509C2AE" w:rsidR="00DB62E3" w:rsidRDefault="00DB62E3" w:rsidP="00DB62E3">
      <w:r w:rsidRPr="00694C15">
        <w:t>LIP FLIP.ARTICLE.</w:t>
      </w:r>
      <w:r>
        <w:t>ARC</w:t>
      </w:r>
      <w:r w:rsidRPr="00694C15">
        <w:t>.MZ</w:t>
      </w:r>
    </w:p>
    <w:p w14:paraId="4DC94C6D" w14:textId="77777777" w:rsidR="00DB62E3" w:rsidRDefault="00DB62E3" w:rsidP="00DB62E3">
      <w:r>
        <w:t>/lip flip Botox</w:t>
      </w:r>
    </w:p>
    <w:p w14:paraId="3E85DE05" w14:textId="77777777" w:rsidR="00DB62E3" w:rsidRDefault="00DB62E3" w:rsidP="00DB62E3">
      <w:r>
        <w:t>KW: lip flip</w:t>
      </w:r>
    </w:p>
    <w:p w14:paraId="30A3394A" w14:textId="77777777" w:rsidR="00DB62E3" w:rsidRDefault="00DB62E3" w:rsidP="00DB62E3">
      <w:r>
        <w:t>META: A Lip flip with Botox is a simple, inexpensive procedure for enhancing your pout with a fuller-looking upper lip. Learn how it works, results, &amp; more.</w:t>
      </w:r>
    </w:p>
    <w:p w14:paraId="00D98CB3" w14:textId="77777777" w:rsidR="00DB62E3" w:rsidRDefault="00DB62E3" w:rsidP="00DB62E3">
      <w:r>
        <w:t>LIP FLIP WITH BOTOX FOR A FULLER UPPER LIP</w:t>
      </w:r>
    </w:p>
    <w:p w14:paraId="34F76713" w14:textId="01934665" w:rsidR="00DB62E3" w:rsidRDefault="00DB62E3" w:rsidP="00DB62E3">
      <w:r>
        <w:t xml:space="preserve">A lip flip refers to a lip injection using Botox. Unlike dermal fillers, which volumize lips, Botox relaxes the muscles around the lips. This allows the upper lip to unfurl outward and upward, creating a fuller-looking upper lip. Read on to discover how this treatment works. Plus, learn about results, side effects, the differences between Botox and dermal fillers for lip augmentation, and if a lip flip is right for you. </w:t>
      </w:r>
    </w:p>
    <w:p w14:paraId="0A0050E9" w14:textId="2A2FAACC" w:rsidR="00F51BFD" w:rsidRPr="00F51BFD" w:rsidRDefault="00F51BFD" w:rsidP="00F51BFD">
      <w:pPr>
        <w:jc w:val="right"/>
        <w:rPr>
          <w:u w:val="single"/>
        </w:rPr>
      </w:pPr>
      <w:r w:rsidRPr="00F51BFD">
        <w:rPr>
          <w:u w:val="single"/>
        </w:rPr>
        <w:t>Related article: What is Botox?</w:t>
      </w:r>
    </w:p>
    <w:p w14:paraId="123A18A7" w14:textId="77777777" w:rsidR="00DB62E3" w:rsidRDefault="00DB62E3" w:rsidP="00DB62E3">
      <w:r>
        <w:t>HOW DOES BOTOX FLIP THE UPPER LIP?</w:t>
      </w:r>
    </w:p>
    <w:p w14:paraId="59D067FD" w14:textId="51A083CD" w:rsidR="00DB62E3" w:rsidRDefault="00DB62E3" w:rsidP="00DB62E3">
      <w:r>
        <w:t xml:space="preserve">Botox is the most popular cosmetic treatment in the world. It consists of a neuromodulator that temporarily relaxes muscle tissues. When used for lip augmentation, your specialist injects a minuscule amount of </w:t>
      </w:r>
      <w:r>
        <w:t>Botox</w:t>
      </w:r>
      <w:r>
        <w:t xml:space="preserve"> into the Cupid's bow (the middle part of your upper lip) and the corner of your lips.</w:t>
      </w:r>
    </w:p>
    <w:p w14:paraId="2B3248A3" w14:textId="01B81F7E" w:rsidR="00DB62E3" w:rsidRDefault="00DB62E3" w:rsidP="00DB62E3">
      <w:r>
        <w:t xml:space="preserve">By relaxing the muscles around the mouth, your upper lip unfurls, flipping up and out. This makes the upper lip more visible, producing a volumizing effect. </w:t>
      </w:r>
    </w:p>
    <w:p w14:paraId="0F9CCDEA" w14:textId="49A7D1BC" w:rsidR="00F51BFD" w:rsidRPr="00F51BFD" w:rsidRDefault="00F51BFD" w:rsidP="00F51BFD">
      <w:pPr>
        <w:jc w:val="right"/>
        <w:rPr>
          <w:u w:val="single"/>
        </w:rPr>
      </w:pPr>
      <w:r w:rsidRPr="00F51BFD">
        <w:rPr>
          <w:u w:val="single"/>
        </w:rPr>
        <w:t>See Real Botox Results &gt;&gt;</w:t>
      </w:r>
    </w:p>
    <w:p w14:paraId="431970C7" w14:textId="77777777" w:rsidR="00DB62E3" w:rsidRDefault="00DB62E3" w:rsidP="00DB62E3">
      <w:r>
        <w:t>THE DIFFERENCE BETWEEN BOTOX AND DERMAL FILLERS</w:t>
      </w:r>
    </w:p>
    <w:p w14:paraId="42085AC9" w14:textId="24154E42" w:rsidR="00DB62E3" w:rsidRDefault="00DB62E3" w:rsidP="00DB62E3">
      <w:r w:rsidRPr="00F51BFD">
        <w:rPr>
          <w:u w:val="single"/>
        </w:rPr>
        <w:t xml:space="preserve">Dermal fillers, like Restylane or </w:t>
      </w:r>
      <w:r w:rsidRPr="00F51BFD">
        <w:rPr>
          <w:u w:val="single"/>
        </w:rPr>
        <w:t>Juvéderm</w:t>
      </w:r>
      <w:r>
        <w:t xml:space="preserve">, are popular lip injections. Unlike Botox that relaxes muscle tissue, dermal fillers consist of a viscous substance that adds volume below the skin. When used in lip augmentation, </w:t>
      </w:r>
      <w:r>
        <w:t>Juvéderm</w:t>
      </w:r>
      <w:r>
        <w:t xml:space="preserve"> or Restylane add plump up the lips for a fuller, more voluptuous pout. </w:t>
      </w:r>
    </w:p>
    <w:p w14:paraId="558F985A" w14:textId="77777777" w:rsidR="00DB62E3" w:rsidRDefault="00DB62E3" w:rsidP="00DB62E3">
      <w:r>
        <w:t>The most reliable way to determine which type of lip injection is right for you is by scheduling a consultation with a specialist. The specialist can examine the anatomy of your lips, listen to your aesthetic expectations, and determine whether Botox or fillers best suit your needs.</w:t>
      </w:r>
    </w:p>
    <w:p w14:paraId="00D48B8B" w14:textId="4C8AAC8D" w:rsidR="00DB62E3" w:rsidRDefault="00DB62E3" w:rsidP="00DB62E3">
      <w:r>
        <w:t>Typically,</w:t>
      </w:r>
      <w:r>
        <w:t xml:space="preserve"> Botox is best for patients who:</w:t>
      </w:r>
    </w:p>
    <w:p w14:paraId="74F9F49D" w14:textId="77777777" w:rsidR="00DB62E3" w:rsidRDefault="00DB62E3" w:rsidP="00DB62E3">
      <w:pPr>
        <w:pStyle w:val="ListParagraph"/>
        <w:numPr>
          <w:ilvl w:val="0"/>
          <w:numId w:val="1"/>
        </w:numPr>
      </w:pPr>
      <w:r>
        <w:t>Want less permanent results (Botox lasts for 3 to 4 months)</w:t>
      </w:r>
    </w:p>
    <w:p w14:paraId="342A0FD1" w14:textId="77777777" w:rsidR="00DB62E3" w:rsidRDefault="00DB62E3" w:rsidP="00DB62E3">
      <w:pPr>
        <w:pStyle w:val="ListParagraph"/>
        <w:numPr>
          <w:ilvl w:val="0"/>
          <w:numId w:val="1"/>
        </w:numPr>
      </w:pPr>
      <w:r>
        <w:t>Want a subtle enhancement to the upper lip</w:t>
      </w:r>
    </w:p>
    <w:p w14:paraId="4CAD8FC7" w14:textId="77777777" w:rsidR="00DB62E3" w:rsidRDefault="00DB62E3" w:rsidP="00DB62E3">
      <w:pPr>
        <w:pStyle w:val="ListParagraph"/>
        <w:numPr>
          <w:ilvl w:val="0"/>
          <w:numId w:val="1"/>
        </w:numPr>
      </w:pPr>
      <w:r>
        <w:t>Feel like their upper lip disappears when they smile</w:t>
      </w:r>
    </w:p>
    <w:p w14:paraId="3971B0BE" w14:textId="77777777" w:rsidR="00DB62E3" w:rsidRDefault="00DB62E3" w:rsidP="00DB62E3">
      <w:pPr>
        <w:pStyle w:val="ListParagraph"/>
        <w:numPr>
          <w:ilvl w:val="0"/>
          <w:numId w:val="1"/>
        </w:numPr>
      </w:pPr>
      <w:r>
        <w:t>Want a less gummy looking smile</w:t>
      </w:r>
    </w:p>
    <w:p w14:paraId="59962EA1" w14:textId="77777777" w:rsidR="00DB62E3" w:rsidRDefault="00DB62E3" w:rsidP="00DB62E3">
      <w:pPr>
        <w:pStyle w:val="ListParagraph"/>
        <w:numPr>
          <w:ilvl w:val="0"/>
          <w:numId w:val="1"/>
        </w:numPr>
      </w:pPr>
      <w:r>
        <w:t>Want something less expensive than fillers</w:t>
      </w:r>
    </w:p>
    <w:p w14:paraId="7187CCDF" w14:textId="34B72D70" w:rsidR="00DB62E3" w:rsidRDefault="00DB62E3" w:rsidP="00DB62E3">
      <w:r>
        <w:t>Typically,</w:t>
      </w:r>
      <w:r>
        <w:t xml:space="preserve"> fillers are best for patients who:</w:t>
      </w:r>
    </w:p>
    <w:p w14:paraId="01CB86EB" w14:textId="77777777" w:rsidR="00DB62E3" w:rsidRDefault="00DB62E3" w:rsidP="00DB62E3">
      <w:pPr>
        <w:pStyle w:val="ListParagraph"/>
        <w:numPr>
          <w:ilvl w:val="0"/>
          <w:numId w:val="2"/>
        </w:numPr>
      </w:pPr>
      <w:r>
        <w:t>Want longer-lasting results (fillers last between 6 to 12 months)</w:t>
      </w:r>
    </w:p>
    <w:p w14:paraId="78039B3E" w14:textId="77777777" w:rsidR="00DB62E3" w:rsidRDefault="00DB62E3" w:rsidP="00DB62E3">
      <w:pPr>
        <w:pStyle w:val="ListParagraph"/>
        <w:numPr>
          <w:ilvl w:val="0"/>
          <w:numId w:val="2"/>
        </w:numPr>
      </w:pPr>
      <w:r>
        <w:t>Want more dramatic results</w:t>
      </w:r>
    </w:p>
    <w:p w14:paraId="3D678A5E" w14:textId="77777777" w:rsidR="00DB62E3" w:rsidRDefault="00DB62E3" w:rsidP="00DB62E3">
      <w:pPr>
        <w:pStyle w:val="ListParagraph"/>
        <w:numPr>
          <w:ilvl w:val="0"/>
          <w:numId w:val="2"/>
        </w:numPr>
      </w:pPr>
      <w:r>
        <w:t>Want to volumize their upper and lower lip</w:t>
      </w:r>
    </w:p>
    <w:p w14:paraId="483417D5" w14:textId="77777777" w:rsidR="00DB62E3" w:rsidRDefault="00DB62E3" w:rsidP="00DB62E3">
      <w:pPr>
        <w:pStyle w:val="ListParagraph"/>
        <w:numPr>
          <w:ilvl w:val="0"/>
          <w:numId w:val="2"/>
        </w:numPr>
      </w:pPr>
      <w:r>
        <w:lastRenderedPageBreak/>
        <w:t>Want to improve the shape and symmetry of their mouth</w:t>
      </w:r>
    </w:p>
    <w:p w14:paraId="11831E7F" w14:textId="77777777" w:rsidR="00DB62E3" w:rsidRDefault="00DB62E3" w:rsidP="00DB62E3">
      <w:r>
        <w:t>AFTER THE PROCEDURE</w:t>
      </w:r>
    </w:p>
    <w:p w14:paraId="6E35B8FD" w14:textId="139B34D2" w:rsidR="00DB62E3" w:rsidRDefault="00DB62E3" w:rsidP="00DB62E3">
      <w:r>
        <w:t xml:space="preserve">After your lip injections using </w:t>
      </w:r>
      <w:r>
        <w:t>Botox</w:t>
      </w:r>
      <w:r>
        <w:t xml:space="preserve">, you may experience slight swelling or bruising around the injection site. These side effects are mild and resolve themselves within days. Results take a few days to manifest, with full enhancement reached within a week of the treatment. Results are not permanent. The Botox injections will wear off within 3 to 4 months. </w:t>
      </w:r>
    </w:p>
    <w:p w14:paraId="1E06AD5C" w14:textId="77777777" w:rsidR="00DB62E3" w:rsidRDefault="00DB62E3" w:rsidP="00DB62E3">
      <w:r>
        <w:t>LIP FLIP NEAR ME</w:t>
      </w:r>
    </w:p>
    <w:p w14:paraId="0135682F" w14:textId="363D74E0" w:rsidR="00DB62E3" w:rsidRDefault="00DB62E3" w:rsidP="00DB62E3">
      <w:pPr>
        <w:rPr>
          <w:rFonts w:ascii="Segoe UI" w:hAnsi="Segoe UI" w:cs="Segoe UI"/>
          <w:color w:val="212121"/>
          <w:u w:val="single"/>
          <w:shd w:val="clear" w:color="auto" w:fill="FFFFFF"/>
        </w:rPr>
      </w:pPr>
      <w:r>
        <w:t xml:space="preserve">Ensure you love your results by choosing a skilled specialist to perform this technique sensitive procedure. </w:t>
      </w:r>
      <w:r>
        <w:t xml:space="preserve">The Advanced Rejuvenation Center </w:t>
      </w:r>
      <w:r>
        <w:t xml:space="preserve">is a leading provider of cosmetic injections in </w:t>
      </w:r>
      <w:r w:rsidR="00F51BFD">
        <w:t>Purchase, NY</w:t>
      </w:r>
      <w:r>
        <w:t xml:space="preserve">. Get started on your lip flip by scheduling a free consultation. Contact </w:t>
      </w:r>
      <w:r w:rsidR="00F51BFD">
        <w:t>t</w:t>
      </w:r>
      <w:r w:rsidR="00F51BFD">
        <w:t xml:space="preserve">he Advanced Rejuvenation Center </w:t>
      </w:r>
      <w:r>
        <w:t xml:space="preserve">online or call </w:t>
      </w:r>
      <w:r w:rsidR="00F51BFD">
        <w:rPr>
          <w:rFonts w:ascii="Arial" w:hAnsi="Arial" w:cs="Arial"/>
          <w:color w:val="434343"/>
          <w:sz w:val="20"/>
          <w:szCs w:val="20"/>
        </w:rPr>
        <w:t>914-251-1200</w:t>
      </w:r>
      <w:r>
        <w:t xml:space="preserve"> today.</w:t>
      </w:r>
    </w:p>
    <w:p w14:paraId="78EA8AAB" w14:textId="77777777" w:rsidR="00DB62E3" w:rsidRDefault="00DB62E3" w:rsidP="00DB62E3">
      <w:r>
        <w:t>SOURCES</w:t>
      </w:r>
    </w:p>
    <w:p w14:paraId="58D6B9C8" w14:textId="77777777" w:rsidR="00DB62E3" w:rsidRDefault="00DB62E3" w:rsidP="00DB62E3">
      <w:pPr>
        <w:rPr>
          <w:rFonts w:ascii="Segoe UI" w:hAnsi="Segoe UI" w:cs="Segoe UI"/>
          <w:color w:val="212121"/>
          <w:u w:val="single"/>
          <w:shd w:val="clear" w:color="auto" w:fill="FFFFFF"/>
        </w:rPr>
      </w:pPr>
      <w:r>
        <w:rPr>
          <w:rFonts w:ascii="Segoe UI" w:hAnsi="Segoe UI" w:cs="Segoe UI"/>
          <w:color w:val="212121"/>
          <w:shd w:val="clear" w:color="auto" w:fill="FFFFFF"/>
        </w:rPr>
        <w:t>Li, Y., Chong, Y., Yu, N., Dong, R., &amp; Long, X. (2021). The use of botulinum toxin A in upper lip augmentation. </w:t>
      </w:r>
      <w:r>
        <w:rPr>
          <w:rFonts w:ascii="Segoe UI" w:hAnsi="Segoe UI" w:cs="Segoe UI"/>
          <w:i/>
          <w:iCs/>
          <w:color w:val="212121"/>
          <w:shd w:val="clear" w:color="auto" w:fill="FFFFFF"/>
        </w:rPr>
        <w:t>Journal of cosmetic dermatology</w:t>
      </w:r>
      <w:r>
        <w:rPr>
          <w:rFonts w:ascii="Segoe UI" w:hAnsi="Segoe UI" w:cs="Segoe UI"/>
          <w:color w:val="212121"/>
          <w:shd w:val="clear" w:color="auto" w:fill="FFFFFF"/>
        </w:rPr>
        <w:t>, </w:t>
      </w:r>
      <w:r>
        <w:rPr>
          <w:rFonts w:ascii="Segoe UI" w:hAnsi="Segoe UI" w:cs="Segoe UI"/>
          <w:i/>
          <w:iCs/>
          <w:color w:val="212121"/>
          <w:shd w:val="clear" w:color="auto" w:fill="FFFFFF"/>
        </w:rPr>
        <w:t>20</w:t>
      </w:r>
      <w:r>
        <w:rPr>
          <w:rFonts w:ascii="Segoe UI" w:hAnsi="Segoe UI" w:cs="Segoe UI"/>
          <w:color w:val="212121"/>
          <w:shd w:val="clear" w:color="auto" w:fill="FFFFFF"/>
        </w:rPr>
        <w:t xml:space="preserve">(1), 71–74. </w:t>
      </w:r>
      <w:hyperlink r:id="rId5" w:history="1">
        <w:r w:rsidRPr="0045359C">
          <w:rPr>
            <w:rStyle w:val="Hyperlink"/>
            <w:rFonts w:ascii="Segoe UI" w:hAnsi="Segoe UI" w:cs="Segoe UI"/>
            <w:shd w:val="clear" w:color="auto" w:fill="FFFFFF"/>
          </w:rPr>
          <w:t>LINK.</w:t>
        </w:r>
      </w:hyperlink>
    </w:p>
    <w:p w14:paraId="40A2162E" w14:textId="77777777" w:rsidR="00DB62E3" w:rsidRDefault="00DB62E3" w:rsidP="00DB62E3">
      <w:pPr>
        <w:rPr>
          <w:rFonts w:ascii="Segoe UI" w:hAnsi="Segoe UI" w:cs="Segoe UI"/>
          <w:color w:val="212121"/>
          <w:u w:val="single"/>
          <w:shd w:val="clear" w:color="auto" w:fill="FFFFFF"/>
        </w:rPr>
      </w:pPr>
      <w:r>
        <w:rPr>
          <w:rFonts w:ascii="Segoe UI" w:hAnsi="Segoe UI" w:cs="Segoe UI"/>
          <w:color w:val="212121"/>
          <w:shd w:val="clear" w:color="auto" w:fill="FFFFFF"/>
        </w:rPr>
        <w:t>Teixeira, J. C., Ostrom, J. Y., Hohman, M. H., &amp; Nuara, M. J. (2020). Botulinum Toxin Type-A for Lip Augmentation: "Lip Flip". </w:t>
      </w:r>
      <w:r>
        <w:rPr>
          <w:rFonts w:ascii="Segoe UI" w:hAnsi="Segoe UI" w:cs="Segoe UI"/>
          <w:i/>
          <w:iCs/>
          <w:color w:val="212121"/>
          <w:shd w:val="clear" w:color="auto" w:fill="FFFFFF"/>
        </w:rPr>
        <w:t>The Journal of craniofacial surgery</w:t>
      </w:r>
      <w:r>
        <w:rPr>
          <w:rFonts w:ascii="Segoe UI" w:hAnsi="Segoe UI" w:cs="Segoe UI"/>
          <w:color w:val="212121"/>
          <w:shd w:val="clear" w:color="auto" w:fill="FFFFFF"/>
        </w:rPr>
        <w:t xml:space="preserve">. </w:t>
      </w:r>
      <w:hyperlink r:id="rId6" w:history="1">
        <w:r w:rsidRPr="0045359C">
          <w:rPr>
            <w:rStyle w:val="Hyperlink"/>
            <w:rFonts w:ascii="Segoe UI" w:hAnsi="Segoe UI" w:cs="Segoe UI"/>
            <w:shd w:val="clear" w:color="auto" w:fill="FFFFFF"/>
          </w:rPr>
          <w:t>LINK.</w:t>
        </w:r>
      </w:hyperlink>
    </w:p>
    <w:p w14:paraId="1971866C" w14:textId="77777777" w:rsidR="00DB62E3" w:rsidRDefault="00DB62E3"/>
    <w:sectPr w:rsidR="00DB6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660A4"/>
    <w:multiLevelType w:val="hybridMultilevel"/>
    <w:tmpl w:val="A20AC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EE4A0A"/>
    <w:multiLevelType w:val="hybridMultilevel"/>
    <w:tmpl w:val="4E0A3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EwMzO2NLY0s7A0MDdR0lEKTi0uzszPAykwrAUA0hUbnSwAAAA="/>
  </w:docVars>
  <w:rsids>
    <w:rsidRoot w:val="00DB62E3"/>
    <w:rsid w:val="00DB62E3"/>
    <w:rsid w:val="00F5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5371C"/>
  <w15:chartTrackingRefBased/>
  <w15:docId w15:val="{A501C740-3F7D-45D5-B1D1-E8CAE990E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2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62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6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med.ncbi.nlm.nih.gov/33170825/" TargetMode="External"/><Relationship Id="rId5" Type="http://schemas.openxmlformats.org/officeDocument/2006/relationships/hyperlink" Target="https://pubmed.ncbi.nlm.nih.gov/3296957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559</Words>
  <Characters>3022</Characters>
  <Application>Microsoft Office Word</Application>
  <DocSecurity>0</DocSecurity>
  <Lines>70</Lines>
  <Paragraphs>55</Paragraphs>
  <ScaleCrop>false</ScaleCrop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2</cp:revision>
  <dcterms:created xsi:type="dcterms:W3CDTF">2021-01-11T19:19:00Z</dcterms:created>
  <dcterms:modified xsi:type="dcterms:W3CDTF">2021-01-11T19:38:00Z</dcterms:modified>
</cp:coreProperties>
</file>