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65646" w:rsidRDefault="001E01AA">
      <w:pPr>
        <w:spacing w:before="240" w:after="200"/>
      </w:pPr>
      <w:r>
        <w:t>CoolTone Strongsville.Article.</w:t>
      </w:r>
      <w:r>
        <w:rPr>
          <w:rFonts w:ascii="Roboto" w:eastAsia="Roboto" w:hAnsi="Roboto" w:cs="Roboto"/>
          <w:color w:val="222222"/>
          <w:sz w:val="20"/>
          <w:szCs w:val="20"/>
          <w:highlight w:val="white"/>
        </w:rPr>
        <w:t>Dōcerē Medical Spa and Laser Center</w:t>
      </w:r>
      <w:r>
        <w:t>.KA</w:t>
      </w:r>
    </w:p>
    <w:p w14:paraId="00000002" w14:textId="77777777" w:rsidR="00F65646" w:rsidRDefault="001E01AA">
      <w:pPr>
        <w:spacing w:before="240" w:after="200"/>
      </w:pPr>
      <w:r>
        <w:t>/CoolTone-Strongsville</w:t>
      </w:r>
    </w:p>
    <w:p w14:paraId="00000003" w14:textId="77777777" w:rsidR="00F65646" w:rsidRDefault="001E01AA">
      <w:pPr>
        <w:spacing w:before="240" w:after="200"/>
      </w:pPr>
      <w:r>
        <w:t>KW CoolTone Strongsville</w:t>
      </w:r>
    </w:p>
    <w:p w14:paraId="00000004" w14:textId="77777777" w:rsidR="00F65646" w:rsidRDefault="001E01AA">
      <w:pPr>
        <w:spacing w:before="240" w:after="200"/>
      </w:pPr>
      <w:r>
        <w:t>Meta: CoolTone is a revolutionary body contouring treatment that builds, strengthens, and tones major muscle groups. Learn more and how to find the best CoolTone Strongsville provider.</w:t>
      </w:r>
    </w:p>
    <w:p w14:paraId="00000005" w14:textId="77777777" w:rsidR="00F65646" w:rsidRDefault="001E01AA">
      <w:pPr>
        <w:spacing w:before="240" w:after="200"/>
      </w:pPr>
      <w:r>
        <w:t>CoolTone Strongsville | Build, Strengthen, and Tone Muscles</w:t>
      </w:r>
    </w:p>
    <w:p w14:paraId="00000006" w14:textId="62FECE34" w:rsidR="00F65646" w:rsidRDefault="001E01AA">
      <w:pPr>
        <w:spacing w:before="240" w:after="200"/>
      </w:pPr>
      <w:r>
        <w:t>CoolTone is</w:t>
      </w:r>
      <w:r>
        <w:t xml:space="preserve"> a body contouring treatment created by the same makers of CoolSculpting. This treatment goes beyond fat reduction and effectively builds, strengthens, and sculpts the muscles. It targets the major muscle groups of the abs, buttocks, and upper legs. One 30</w:t>
      </w:r>
      <w:r>
        <w:t>-minute treatment stimulated 20,000 contractions. This develops muscle tissue far better than manual exercises that can be done in the gym. The results are stronger abs, glutes, and thighs for a more sculpted, rock hard body.</w:t>
      </w:r>
    </w:p>
    <w:p w14:paraId="64398C69" w14:textId="2239BBF2" w:rsidR="005D1ED0" w:rsidRPr="005D1ED0" w:rsidRDefault="005D1ED0" w:rsidP="005D1ED0">
      <w:pPr>
        <w:spacing w:before="240" w:after="200"/>
        <w:jc w:val="right"/>
        <w:rPr>
          <w:u w:val="single"/>
        </w:rPr>
      </w:pPr>
      <w:r w:rsidRPr="005D1ED0">
        <w:rPr>
          <w:u w:val="single"/>
        </w:rPr>
        <w:t>Learn more about CoolTone &gt;&gt;</w:t>
      </w:r>
    </w:p>
    <w:p w14:paraId="00000007" w14:textId="77777777" w:rsidR="00F65646" w:rsidRDefault="001E01AA">
      <w:pPr>
        <w:spacing w:before="240" w:after="200"/>
      </w:pPr>
      <w:r>
        <w:t>Why Choose Cool Tone?</w:t>
      </w:r>
    </w:p>
    <w:p w14:paraId="00000008" w14:textId="77777777" w:rsidR="00F65646" w:rsidRDefault="001E01AA">
      <w:pPr>
        <w:spacing w:before="240" w:after="20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Strengthen the core muscles</w:t>
      </w:r>
    </w:p>
    <w:p w14:paraId="00000009" w14:textId="77777777" w:rsidR="00F65646" w:rsidRDefault="001E01AA">
      <w:pPr>
        <w:spacing w:before="240" w:after="200"/>
      </w:pPr>
      <w:r>
        <w:t>·</w:t>
      </w:r>
      <w:r>
        <w:rPr>
          <w:rFonts w:ascii="Times New Roman" w:eastAsia="Times New Roman" w:hAnsi="Times New Roman" w:cs="Times New Roman"/>
          <w:sz w:val="14"/>
          <w:szCs w:val="14"/>
        </w:rPr>
        <w:t xml:space="preserve">         </w:t>
      </w:r>
      <w:r>
        <w:t>Chisel the abdominals</w:t>
      </w:r>
    </w:p>
    <w:p w14:paraId="0000000A" w14:textId="77777777" w:rsidR="00F65646" w:rsidRDefault="001E01AA">
      <w:pPr>
        <w:spacing w:before="240" w:after="200"/>
      </w:pPr>
      <w:r>
        <w:t>·</w:t>
      </w:r>
      <w:r>
        <w:rPr>
          <w:rFonts w:ascii="Times New Roman" w:eastAsia="Times New Roman" w:hAnsi="Times New Roman" w:cs="Times New Roman"/>
          <w:sz w:val="14"/>
          <w:szCs w:val="14"/>
        </w:rPr>
        <w:t xml:space="preserve">         </w:t>
      </w:r>
      <w:r>
        <w:t>Life and tone the glutes</w:t>
      </w:r>
    </w:p>
    <w:p w14:paraId="0000000B" w14:textId="77777777" w:rsidR="00F65646" w:rsidRDefault="001E01AA">
      <w:pPr>
        <w:spacing w:before="240" w:after="200"/>
      </w:pPr>
      <w:r>
        <w:t>·</w:t>
      </w:r>
      <w:r>
        <w:rPr>
          <w:rFonts w:ascii="Times New Roman" w:eastAsia="Times New Roman" w:hAnsi="Times New Roman" w:cs="Times New Roman"/>
          <w:sz w:val="14"/>
          <w:szCs w:val="14"/>
        </w:rPr>
        <w:t xml:space="preserve">         </w:t>
      </w:r>
      <w:r>
        <w:t>Strengthen and sculpt thighs</w:t>
      </w:r>
    </w:p>
    <w:p w14:paraId="0000000C" w14:textId="77777777" w:rsidR="00F65646" w:rsidRDefault="001E01AA">
      <w:pPr>
        <w:spacing w:before="240" w:after="200"/>
      </w:pPr>
      <w:r>
        <w:t>·</w:t>
      </w:r>
      <w:r>
        <w:rPr>
          <w:rFonts w:ascii="Times New Roman" w:eastAsia="Times New Roman" w:hAnsi="Times New Roman" w:cs="Times New Roman"/>
          <w:sz w:val="14"/>
          <w:szCs w:val="14"/>
        </w:rPr>
        <w:t xml:space="preserve">         </w:t>
      </w:r>
      <w:r>
        <w:t>20,000 contractions in one treatment</w:t>
      </w:r>
    </w:p>
    <w:p w14:paraId="0000000D" w14:textId="77777777" w:rsidR="00F65646" w:rsidRDefault="001E01AA">
      <w:pPr>
        <w:spacing w:before="240" w:after="200"/>
      </w:pPr>
      <w:r>
        <w:t>·</w:t>
      </w:r>
      <w:r>
        <w:rPr>
          <w:rFonts w:ascii="Times New Roman" w:eastAsia="Times New Roman" w:hAnsi="Times New Roman" w:cs="Times New Roman"/>
          <w:sz w:val="14"/>
          <w:szCs w:val="14"/>
        </w:rPr>
        <w:t xml:space="preserve">         </w:t>
      </w:r>
      <w:r>
        <w:t>FDA cleared and scientifically proven</w:t>
      </w:r>
    </w:p>
    <w:p w14:paraId="0000000E" w14:textId="77777777" w:rsidR="00F65646" w:rsidRDefault="001E01AA">
      <w:pPr>
        <w:spacing w:before="240" w:after="200"/>
      </w:pPr>
      <w:r>
        <w:t>·</w:t>
      </w:r>
      <w:r>
        <w:rPr>
          <w:rFonts w:ascii="Times New Roman" w:eastAsia="Times New Roman" w:hAnsi="Times New Roman" w:cs="Times New Roman"/>
          <w:sz w:val="14"/>
          <w:szCs w:val="14"/>
        </w:rPr>
        <w:t xml:space="preserve">         </w:t>
      </w:r>
      <w:r>
        <w:t>Non-invasive an</w:t>
      </w:r>
      <w:r>
        <w:t>d no downtime required</w:t>
      </w:r>
    </w:p>
    <w:p w14:paraId="0000000F" w14:textId="77777777" w:rsidR="00F65646" w:rsidRDefault="001E01AA">
      <w:pPr>
        <w:spacing w:before="240" w:after="200"/>
      </w:pPr>
      <w:r>
        <w:t>CoolTone Before and After*</w:t>
      </w:r>
    </w:p>
    <w:p w14:paraId="00000010" w14:textId="1BEBFEBE" w:rsidR="00F65646" w:rsidRDefault="001E01AA">
      <w:pPr>
        <w:spacing w:before="240" w:after="200"/>
      </w:pPr>
      <w:r>
        <w:t>This body contouring treatment enhances the muscles of the abs, glutes, and thighs. The CoolTone before and after images show how each patient achieves a more sculpted, hard physique after treatment. As wit</w:t>
      </w:r>
      <w:r>
        <w:t>h any body shaping treatment, results may vary.*</w:t>
      </w:r>
    </w:p>
    <w:p w14:paraId="479891F8" w14:textId="07CA5645" w:rsidR="005D1ED0" w:rsidRDefault="005D1ED0">
      <w:pPr>
        <w:spacing w:before="240" w:after="200"/>
      </w:pPr>
      <w:r w:rsidRPr="005D1ED0">
        <w:rPr>
          <w:highlight w:val="yellow"/>
        </w:rPr>
        <w:t>Insert ba</w:t>
      </w:r>
    </w:p>
    <w:p w14:paraId="785C5726" w14:textId="17A5A45B" w:rsidR="005D1ED0" w:rsidRPr="005D1ED0" w:rsidRDefault="005D1ED0" w:rsidP="005D1ED0">
      <w:pPr>
        <w:spacing w:before="240" w:after="200"/>
        <w:jc w:val="right"/>
        <w:rPr>
          <w:u w:val="single"/>
        </w:rPr>
      </w:pPr>
      <w:r w:rsidRPr="005D1ED0">
        <w:rPr>
          <w:u w:val="single"/>
        </w:rPr>
        <w:t>See more CoolTone before and after results &gt;&gt;</w:t>
      </w:r>
    </w:p>
    <w:p w14:paraId="00000011" w14:textId="77777777" w:rsidR="00F65646" w:rsidRDefault="001E01AA">
      <w:pPr>
        <w:spacing w:before="240" w:after="200"/>
      </w:pPr>
      <w:r>
        <w:t>How Does CoolTone Work?</w:t>
      </w:r>
    </w:p>
    <w:p w14:paraId="00000012" w14:textId="403046B6" w:rsidR="00F65646" w:rsidRDefault="001E01AA">
      <w:pPr>
        <w:spacing w:before="240" w:after="200"/>
      </w:pPr>
      <w:r>
        <w:lastRenderedPageBreak/>
        <w:t xml:space="preserve">Each time a person performs a crunch, lunge, or squat, it tightens or contracts and then relaxes the muscles. </w:t>
      </w:r>
      <w:r w:rsidR="005D1ED0">
        <w:t xml:space="preserve">Repeatedly </w:t>
      </w:r>
      <w:r>
        <w:t>contracting</w:t>
      </w:r>
      <w:r>
        <w:t xml:space="preserve"> and relaxing the</w:t>
      </w:r>
      <w:r w:rsidR="005D1ED0">
        <w:t>se tissues strains</w:t>
      </w:r>
      <w:r>
        <w:t xml:space="preserve"> the muscle</w:t>
      </w:r>
      <w:r w:rsidR="005D1ED0">
        <w:t xml:space="preserve">. To adapt to this stress, </w:t>
      </w:r>
      <w:r>
        <w:t>the body repairs the muscle tissue, making it stronger and more prominent.</w:t>
      </w:r>
    </w:p>
    <w:p w14:paraId="1794CD89" w14:textId="0B7C2AF7" w:rsidR="005D1ED0" w:rsidRPr="005D1ED0" w:rsidRDefault="005D1ED0" w:rsidP="005D1ED0">
      <w:pPr>
        <w:spacing w:before="240" w:after="200"/>
        <w:jc w:val="right"/>
        <w:rPr>
          <w:u w:val="single"/>
        </w:rPr>
      </w:pPr>
      <w:r w:rsidRPr="005D1ED0">
        <w:rPr>
          <w:u w:val="single"/>
        </w:rPr>
        <w:t>Related article: How much does CoolTone cost?</w:t>
      </w:r>
    </w:p>
    <w:p w14:paraId="00000013" w14:textId="350DCCF6" w:rsidR="00F65646" w:rsidRDefault="001E01AA">
      <w:pPr>
        <w:spacing w:before="240" w:after="200"/>
      </w:pPr>
      <w:r>
        <w:t>CoolTone follows a similar principle. The machine used during treatment utilizes Magnetic Muscle Stimulation (MMS) technology. The electromagnetic energy safely</w:t>
      </w:r>
      <w:r w:rsidR="005D1ED0">
        <w:t xml:space="preserve"> penetrates</w:t>
      </w:r>
      <w:r>
        <w:t xml:space="preserve"> through the skin and penetrates the muscle tissues. This energy excites the muscle tissues causing them to contract and relax at superhuman speed. The powerful contractions are known as supramaximal contractions. Each CoolTone treatment stimulates 20,00</w:t>
      </w:r>
      <w:r>
        <w:t>0 contractions in one 30-minute treatment.</w:t>
      </w:r>
    </w:p>
    <w:p w14:paraId="00000014" w14:textId="3589093E" w:rsidR="00F65646" w:rsidRDefault="001E01AA">
      <w:pPr>
        <w:spacing w:before="240" w:after="200"/>
      </w:pPr>
      <w:r>
        <w:t>Cool</w:t>
      </w:r>
      <w:r>
        <w:t>Tone Treatment Areas</w:t>
      </w:r>
    </w:p>
    <w:p w14:paraId="00000015" w14:textId="65345C40" w:rsidR="00F65646" w:rsidRDefault="001E01AA">
      <w:pPr>
        <w:spacing w:before="240" w:after="200"/>
      </w:pPr>
      <w:r>
        <w:t>Cool</w:t>
      </w:r>
      <w:r>
        <w:t>Tone stimulates the tissue of three major muscle groups. Treatment areas include:</w:t>
      </w:r>
    </w:p>
    <w:p w14:paraId="00000016" w14:textId="77777777" w:rsidR="00F65646" w:rsidRDefault="001E01AA">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abs – to strengthen the core muscles and define the abdominals for washboard abs</w:t>
      </w:r>
    </w:p>
    <w:p w14:paraId="00000017" w14:textId="77777777" w:rsidR="00F65646" w:rsidRDefault="001E01AA">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glutes – to lift and tone the buttocks for a non-invasive butt lift.</w:t>
      </w:r>
    </w:p>
    <w:p w14:paraId="00000018" w14:textId="77777777" w:rsidR="00F65646" w:rsidRDefault="001E01AA">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upper legs – to sculpt and strengthen the thighs</w:t>
      </w:r>
    </w:p>
    <w:p w14:paraId="00000019" w14:textId="77777777" w:rsidR="00F65646" w:rsidRDefault="001E01AA">
      <w:pPr>
        <w:spacing w:before="240" w:after="200"/>
      </w:pPr>
      <w:r>
        <w:t>CoolTone Strongsville Results</w:t>
      </w:r>
    </w:p>
    <w:p w14:paraId="0000001A" w14:textId="31A039EB" w:rsidR="00F65646" w:rsidRDefault="001E01AA">
      <w:pPr>
        <w:spacing w:before="240" w:after="200"/>
      </w:pPr>
      <w:r>
        <w:t>CoolTone has a high safety profile. There are no known side effects to this popular body shaping procedure. However, patients may experience muscle soreness for a few days after the treatment. The soreness is like</w:t>
      </w:r>
      <w:r>
        <w:t xml:space="preserve"> what you experience after an intense</w:t>
      </w:r>
      <w:r>
        <w:t xml:space="preserve"> gym workout and will disappear quickly. To ensure you receive the best CoolTone results, look for the best CoolTone Strongsville provider. The best provider will have extremely knowledgeable treatment specialists who can reduce side effects and help optim</w:t>
      </w:r>
      <w:r>
        <w:t>ize results.</w:t>
      </w:r>
    </w:p>
    <w:p w14:paraId="0000001B" w14:textId="09058D08" w:rsidR="00F65646" w:rsidRDefault="001E01AA">
      <w:pPr>
        <w:spacing w:before="240" w:after="200"/>
      </w:pPr>
      <w:r>
        <w:t xml:space="preserve">Typical CoolTone treatment protocol includes four cycles. The cycles are performed every two to three days. The results may appear within 3-4 weeks after the treatment. Progressive muscle building will continue for </w:t>
      </w:r>
      <w:r w:rsidR="005D1ED0">
        <w:t>six</w:t>
      </w:r>
      <w:r>
        <w:t xml:space="preserve"> months after the treatment</w:t>
      </w:r>
      <w:r>
        <w:t>. As with all body contouring treatment, results may vary per person.*</w:t>
      </w:r>
    </w:p>
    <w:p w14:paraId="0000001C" w14:textId="77777777" w:rsidR="00F65646" w:rsidRDefault="001E01AA">
      <w:pPr>
        <w:spacing w:before="240" w:after="200"/>
      </w:pPr>
      <w:r>
        <w:t>CoolTone Strongsville Treatments Near Me</w:t>
      </w:r>
    </w:p>
    <w:p w14:paraId="0000001D" w14:textId="35001EEF" w:rsidR="00F65646" w:rsidRDefault="001E01AA">
      <w:pPr>
        <w:spacing w:before="240" w:after="200"/>
      </w:pPr>
      <w:r>
        <w:t xml:space="preserve">If you live in the Strongsville area and want to learn more about how CoolTone treatments can </w:t>
      </w:r>
      <w:r>
        <w:t xml:space="preserve">transform your physique, contact </w:t>
      </w:r>
      <w:r w:rsidRPr="005D1ED0">
        <w:rPr>
          <w:rFonts w:ascii="Roboto" w:eastAsia="Roboto" w:hAnsi="Roboto" w:cs="Roboto"/>
          <w:color w:val="222222"/>
          <w:sz w:val="20"/>
          <w:szCs w:val="20"/>
          <w:highlight w:val="white"/>
          <w:u w:val="single"/>
        </w:rPr>
        <w:t>Dōcerē Me</w:t>
      </w:r>
      <w:r w:rsidRPr="005D1ED0">
        <w:rPr>
          <w:rFonts w:ascii="Roboto" w:eastAsia="Roboto" w:hAnsi="Roboto" w:cs="Roboto"/>
          <w:color w:val="222222"/>
          <w:sz w:val="20"/>
          <w:szCs w:val="20"/>
          <w:highlight w:val="white"/>
          <w:u w:val="single"/>
        </w:rPr>
        <w:t>dical Spa and Laser Center</w:t>
      </w:r>
      <w:r w:rsidRPr="005D1ED0">
        <w:rPr>
          <w:u w:val="single"/>
        </w:rPr>
        <w:t>.</w:t>
      </w:r>
      <w:r>
        <w:t xml:space="preserve"> We are a premier CoolTone provider in Strongsville with exceptional staff and technology to help each patient achieve optimal results and the best possible treatment experience. Call us at 216-446-8467 to schedule a free consult</w:t>
      </w:r>
      <w:r>
        <w:t>ation.</w:t>
      </w:r>
    </w:p>
    <w:p w14:paraId="0000001E" w14:textId="77777777" w:rsidR="00F65646" w:rsidRDefault="00F65646"/>
    <w:sectPr w:rsidR="00F656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TAzMDQ1MLYwMzNR0lEKTi0uzszPAykwrAUAI7StlSwAAAA="/>
  </w:docVars>
  <w:rsids>
    <w:rsidRoot w:val="00F65646"/>
    <w:rsid w:val="001E01AA"/>
    <w:rsid w:val="005D1ED0"/>
    <w:rsid w:val="00F6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C44B"/>
  <w15:docId w15:val="{89B0E53D-D0E0-47EF-8AB6-B23F5FC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2021-01-27T19:50:00Z</dcterms:created>
  <dcterms:modified xsi:type="dcterms:W3CDTF">2021-01-27T19:54:00Z</dcterms:modified>
</cp:coreProperties>
</file>