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703DFC" w:rsidRDefault="00E96289">
      <w:pPr>
        <w:spacing w:before="240" w:after="240"/>
      </w:pPr>
      <w:r>
        <w:t xml:space="preserve">Hyaluronic Acid </w:t>
      </w:r>
      <w:proofErr w:type="spellStart"/>
      <w:r>
        <w:t>Fillers.Article.Laser</w:t>
      </w:r>
      <w:proofErr w:type="spellEnd"/>
      <w:r>
        <w:t xml:space="preserve"> + Skin Institute.LA</w:t>
      </w:r>
    </w:p>
    <w:p w14:paraId="00000002" w14:textId="77777777" w:rsidR="00703DFC" w:rsidRDefault="00E96289">
      <w:pPr>
        <w:spacing w:before="240" w:after="240"/>
      </w:pPr>
      <w:r>
        <w:t>KW Hyaluronic acid fillers</w:t>
      </w:r>
    </w:p>
    <w:p w14:paraId="00000003" w14:textId="77777777" w:rsidR="00703DFC" w:rsidRDefault="00E96289">
      <w:pPr>
        <w:spacing w:before="240" w:after="240"/>
      </w:pPr>
      <w:r>
        <w:t>/hyaluronic acid fillers</w:t>
      </w:r>
    </w:p>
    <w:p w14:paraId="00000004" w14:textId="022B7FD8" w:rsidR="00703DFC" w:rsidRDefault="00E96289">
      <w:pPr>
        <w:spacing w:before="240" w:after="240"/>
      </w:pPr>
      <w:r>
        <w:t xml:space="preserve">Meta: The #1 selling cosmetic injection, Juvéderm, utilizes Hyaluronic Acid fillers to rejuvenate and restore the face. Learn more about </w:t>
      </w:r>
      <w:r>
        <w:t>cosmetic injections</w:t>
      </w:r>
      <w:r>
        <w:t>.</w:t>
      </w:r>
    </w:p>
    <w:p w14:paraId="00000005" w14:textId="77777777" w:rsidR="00703DFC" w:rsidRDefault="00E96289">
      <w:pPr>
        <w:spacing w:before="240" w:after="240"/>
      </w:pPr>
      <w:r>
        <w:t>Hyaluronic Acid Fillers | Rejuvenate and Restore Your Appearance</w:t>
      </w:r>
    </w:p>
    <w:p w14:paraId="00000006" w14:textId="73D62DB2" w:rsidR="00703DFC" w:rsidRDefault="00E96289">
      <w:pPr>
        <w:spacing w:before="240" w:after="240"/>
      </w:pPr>
      <w:r>
        <w:t>Millions of people turn to Hya</w:t>
      </w:r>
      <w:r>
        <w:t>luronic Acid fillers,</w:t>
      </w:r>
      <w:r>
        <w:t xml:space="preserve"> like Juvéderm,</w:t>
      </w:r>
      <w:r>
        <w:t xml:space="preserve"> to improve their appearance. HA fillers </w:t>
      </w:r>
      <w:r>
        <w:t xml:space="preserve">correct blemishes and </w:t>
      </w:r>
      <w:r>
        <w:t>age-related concerns like wrinkles, loss of symmetry, acne scars, and sunken facial depressions. Moreover, t</w:t>
      </w:r>
      <w:r>
        <w:t>his popular cosmetic injection renews the face and enhances facial features. Learn more about Hyaluron</w:t>
      </w:r>
      <w:r>
        <w:t>ic Acid fillers here and determine if this injection is right for you.</w:t>
      </w:r>
    </w:p>
    <w:p w14:paraId="00000007" w14:textId="77777777" w:rsidR="00703DFC" w:rsidRDefault="00E96289">
      <w:pPr>
        <w:spacing w:before="240" w:after="240"/>
      </w:pPr>
      <w:r>
        <w:t>What is Hyaluronic Acid?</w:t>
      </w:r>
    </w:p>
    <w:p w14:paraId="00000008" w14:textId="47F18FB1" w:rsidR="00703DFC" w:rsidRDefault="00E96289">
      <w:pPr>
        <w:spacing w:before="240" w:after="240"/>
      </w:pPr>
      <w:r w:rsidRPr="00E96289">
        <w:rPr>
          <w:u w:val="single"/>
        </w:rPr>
        <w:t>Juvéderm injections</w:t>
      </w:r>
      <w:r>
        <w:t xml:space="preserve"> consist of the naturally occurring substance, Hyaluronic acid. Hyaluronic acid (HA) is responsible for maintaining moisture and keeping the </w:t>
      </w:r>
      <w:r>
        <w:t>skin looking plump, youthful, and radiant. When Juvéderm is injected into the skin, the HA acts as a volumizing substance. It is responsible for filling in wrinkles and lines, plumping up facial depressions, and enhancing facial features.</w:t>
      </w:r>
    </w:p>
    <w:p w14:paraId="19224475" w14:textId="69A1DCF8" w:rsidR="00E96289" w:rsidRPr="00E96289" w:rsidRDefault="00E96289" w:rsidP="00E96289">
      <w:pPr>
        <w:spacing w:before="240" w:after="240"/>
        <w:jc w:val="right"/>
        <w:rPr>
          <w:u w:val="single"/>
        </w:rPr>
      </w:pPr>
      <w:r w:rsidRPr="00E96289">
        <w:rPr>
          <w:u w:val="single"/>
        </w:rPr>
        <w:t xml:space="preserve">Learn more about </w:t>
      </w:r>
      <w:proofErr w:type="spellStart"/>
      <w:r w:rsidRPr="00E96289">
        <w:rPr>
          <w:u w:val="single"/>
        </w:rPr>
        <w:t>Juvederm</w:t>
      </w:r>
      <w:proofErr w:type="spellEnd"/>
      <w:r w:rsidRPr="00E96289">
        <w:rPr>
          <w:u w:val="single"/>
        </w:rPr>
        <w:t xml:space="preserve"> &gt;&gt;</w:t>
      </w:r>
    </w:p>
    <w:p w14:paraId="00000009" w14:textId="77777777" w:rsidR="00703DFC" w:rsidRDefault="00E96289">
      <w:pPr>
        <w:spacing w:before="240" w:after="240"/>
      </w:pPr>
      <w:r>
        <w:t>Hyaluronic Acid F</w:t>
      </w:r>
      <w:r>
        <w:t>illers Before and After*</w:t>
      </w:r>
    </w:p>
    <w:p w14:paraId="0000000A" w14:textId="61F44A60" w:rsidR="00703DFC" w:rsidRDefault="00E96289">
      <w:pPr>
        <w:spacing w:before="240" w:after="240"/>
      </w:pPr>
      <w:r>
        <w:t>The Hyaluronic acid fillers before and after images show each patient's dramatic results</w:t>
      </w:r>
      <w:r>
        <w:t xml:space="preserve"> with this cosmetic injection. While results will vary per patient*, each saw a significant improvement in their skin and facial app</w:t>
      </w:r>
      <w:r>
        <w:t>earance.</w:t>
      </w:r>
    </w:p>
    <w:p w14:paraId="238ABBF4" w14:textId="1AC313C5" w:rsidR="00E96289" w:rsidRDefault="00E96289">
      <w:pPr>
        <w:spacing w:before="240" w:after="240"/>
      </w:pPr>
      <w:r w:rsidRPr="00E96289">
        <w:rPr>
          <w:highlight w:val="yellow"/>
        </w:rPr>
        <w:t xml:space="preserve">Insert a few </w:t>
      </w:r>
      <w:proofErr w:type="spellStart"/>
      <w:r w:rsidRPr="00E96289">
        <w:rPr>
          <w:highlight w:val="yellow"/>
        </w:rPr>
        <w:t>Juvederm</w:t>
      </w:r>
      <w:proofErr w:type="spellEnd"/>
      <w:r w:rsidRPr="00E96289">
        <w:rPr>
          <w:highlight w:val="yellow"/>
        </w:rPr>
        <w:t xml:space="preserve"> Bas</w:t>
      </w:r>
    </w:p>
    <w:p w14:paraId="58147C15" w14:textId="77385A6A" w:rsidR="00E96289" w:rsidRPr="00E96289" w:rsidRDefault="00E96289" w:rsidP="00E96289">
      <w:pPr>
        <w:spacing w:before="240" w:after="240"/>
        <w:jc w:val="right"/>
        <w:rPr>
          <w:u w:val="single"/>
        </w:rPr>
      </w:pPr>
      <w:r w:rsidRPr="00E96289">
        <w:rPr>
          <w:u w:val="single"/>
        </w:rPr>
        <w:t xml:space="preserve">See more </w:t>
      </w:r>
      <w:proofErr w:type="spellStart"/>
      <w:r w:rsidRPr="00E96289">
        <w:rPr>
          <w:u w:val="single"/>
        </w:rPr>
        <w:t>Juvederm</w:t>
      </w:r>
      <w:proofErr w:type="spellEnd"/>
      <w:r w:rsidRPr="00E96289">
        <w:rPr>
          <w:u w:val="single"/>
        </w:rPr>
        <w:t xml:space="preserve"> before and after pics &gt;&gt;</w:t>
      </w:r>
    </w:p>
    <w:p w14:paraId="0000000B" w14:textId="775BAAB3" w:rsidR="00703DFC" w:rsidRDefault="00E96289">
      <w:pPr>
        <w:spacing w:before="240" w:after="240"/>
      </w:pPr>
      <w:r>
        <w:t>Why Juvéderm With Hyaluronic Acid</w:t>
      </w:r>
      <w:r>
        <w:t xml:space="preserve"> is the Best Dermal Filler</w:t>
      </w:r>
    </w:p>
    <w:p w14:paraId="0000000C" w14:textId="77777777" w:rsidR="00703DFC" w:rsidRDefault="00E96289">
      <w:pPr>
        <w:spacing w:before="200" w:after="200"/>
      </w:pPr>
      <w:r>
        <w:t>While there are several different dermal fillers available on the market, Juvéderm with Hyaluronic Acid is the best choice. This is because the HA gel works underneath the skin, p</w:t>
      </w:r>
      <w:r>
        <w:t>lumping and pushing up any sunken area. This therapeutic injection also successfully does the following:</w:t>
      </w:r>
    </w:p>
    <w:p w14:paraId="0000000D" w14:textId="77777777" w:rsidR="00703DFC" w:rsidRDefault="00E96289">
      <w:pPr>
        <w:spacing w:before="200" w:after="20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Fills in pitted acne scars</w:t>
      </w:r>
    </w:p>
    <w:p w14:paraId="0000000E" w14:textId="0EBFBC77" w:rsidR="00703DFC" w:rsidRDefault="00E96289">
      <w:pPr>
        <w:spacing w:before="200" w:after="200"/>
        <w:ind w:left="720"/>
      </w:pPr>
      <w:r>
        <w:lastRenderedPageBreak/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Fills in under-</w:t>
      </w:r>
      <w:r>
        <w:t>eye hollows</w:t>
      </w:r>
    </w:p>
    <w:p w14:paraId="0000000F" w14:textId="77777777" w:rsidR="00703DFC" w:rsidRDefault="00E96289">
      <w:pPr>
        <w:spacing w:before="200" w:after="20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Softens glabellar lines</w:t>
      </w:r>
    </w:p>
    <w:p w14:paraId="00000010" w14:textId="77777777" w:rsidR="00703DFC" w:rsidRDefault="00E96289">
      <w:pPr>
        <w:spacing w:before="200" w:after="20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Softens vertical lip lines</w:t>
      </w:r>
    </w:p>
    <w:p w14:paraId="00000011" w14:textId="77777777" w:rsidR="00703DFC" w:rsidRDefault="00E96289">
      <w:pPr>
        <w:spacing w:before="200" w:after="20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t>Softens nasolabial folds</w:t>
      </w:r>
    </w:p>
    <w:p w14:paraId="00000012" w14:textId="77777777" w:rsidR="00703DFC" w:rsidRDefault="00E96289">
      <w:pPr>
        <w:spacing w:before="200" w:after="20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Lifts, contour, and restores cheek volume</w:t>
      </w:r>
    </w:p>
    <w:p w14:paraId="00000013" w14:textId="77777777" w:rsidR="00703DFC" w:rsidRDefault="00E96289">
      <w:pPr>
        <w:spacing w:before="200" w:after="20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 w:rsidRPr="00E96289">
        <w:rPr>
          <w:u w:val="single"/>
        </w:rPr>
        <w:t>Enhances facial features like the lips</w:t>
      </w:r>
    </w:p>
    <w:p w14:paraId="00000014" w14:textId="77777777" w:rsidR="00703DFC" w:rsidRDefault="00E96289">
      <w:pPr>
        <w:spacing w:before="200" w:after="20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Volumizes pre-jowl depressions</w:t>
      </w:r>
    </w:p>
    <w:p w14:paraId="00000015" w14:textId="77777777" w:rsidR="00703DFC" w:rsidRDefault="00E96289">
      <w:pPr>
        <w:spacing w:before="200" w:after="200"/>
      </w:pPr>
      <w:r>
        <w:t>Hyaluronic Acid Filler Cost</w:t>
      </w:r>
    </w:p>
    <w:p w14:paraId="00000016" w14:textId="77777777" w:rsidR="00703DFC" w:rsidRDefault="00E96289">
      <w:pPr>
        <w:spacing w:before="200" w:after="200"/>
      </w:pPr>
      <w:r>
        <w:t>HA filler cost will vary per patient. The total cost will</w:t>
      </w:r>
      <w:r>
        <w:t xml:space="preserve"> depend on the treatment area. During a free consultation with Laser Skin + Institute, you can discuss HA filler prices in detail with an injection specialist. They can help analyze your face, skin, and features and design the perfect treatment plan to fit</w:t>
      </w:r>
      <w:r>
        <w:t xml:space="preserve"> within your budget.</w:t>
      </w:r>
    </w:p>
    <w:p w14:paraId="00000017" w14:textId="77777777" w:rsidR="00703DFC" w:rsidRDefault="00E96289">
      <w:pPr>
        <w:spacing w:before="200" w:after="200"/>
      </w:pPr>
      <w:r>
        <w:t>How Long Do HA Fillers Last?</w:t>
      </w:r>
    </w:p>
    <w:p w14:paraId="00000018" w14:textId="77777777" w:rsidR="00703DFC" w:rsidRDefault="00E96289">
      <w:pPr>
        <w:spacing w:before="200" w:after="200"/>
      </w:pPr>
      <w:r>
        <w:t>Hyaluronic Acid fillers are temporary. Depending on your body and the formula, the results may last between 6 months to 2 years. Your body will naturally absorb the filler over this period. Once your result</w:t>
      </w:r>
      <w:r>
        <w:t>s have diminished, you can always have the procedure done again to keep enjoying your rejuvenated appearance.</w:t>
      </w:r>
    </w:p>
    <w:p w14:paraId="00000019" w14:textId="77777777" w:rsidR="00703DFC" w:rsidRDefault="00E96289">
      <w:pPr>
        <w:spacing w:before="200" w:after="200"/>
      </w:pPr>
      <w:r>
        <w:t>HA Filler Side Effects</w:t>
      </w:r>
    </w:p>
    <w:p w14:paraId="0000001A" w14:textId="7F9ED9CF" w:rsidR="00703DFC" w:rsidRDefault="00E96289">
      <w:pPr>
        <w:spacing w:before="200" w:after="200"/>
      </w:pPr>
      <w:r>
        <w:t>Juvéderm using Hyaluronic Acid fillers is an FDA-cleared treatment with a high safety profile. The side effects are rare. H</w:t>
      </w:r>
      <w:r>
        <w:t>owever, some patients may experience mild redness, tenderness, bruising, swelling, or discoloration at the injection site. These effects are temporary and will go away on their own. Juvéderm is a technique-sensitive treatment. To avoid</w:t>
      </w:r>
      <w:r>
        <w:t xml:space="preserve"> mild side effect</w:t>
      </w:r>
      <w:r>
        <w:t>s, it is beneficial to find the most reputable medical spa to provide HA filler injections.</w:t>
      </w:r>
    </w:p>
    <w:p w14:paraId="0000001B" w14:textId="77777777" w:rsidR="00703DFC" w:rsidRDefault="00E96289">
      <w:pPr>
        <w:spacing w:before="200" w:after="200"/>
      </w:pPr>
      <w:r>
        <w:t>Hyaluronic Acid Fillers Near Me</w:t>
      </w:r>
    </w:p>
    <w:p w14:paraId="0000001C" w14:textId="63275A33" w:rsidR="00703DFC" w:rsidRDefault="00E96289">
      <w:pPr>
        <w:spacing w:before="200" w:after="200"/>
      </w:pPr>
      <w:r>
        <w:t>If you live in the Chatham, NJ,</w:t>
      </w:r>
      <w:r>
        <w:t xml:space="preserve"> Area and want to learn more about Juvéderm injections, contact Laser + Skin Institute. We are a leading provider of Hyaluronic Acid fillers in our area,</w:t>
      </w:r>
      <w:r>
        <w:t xml:space="preserve"> providing patients with dramatic facial rejuvenation. Call us at 973-635-</w:t>
      </w:r>
      <w:r>
        <w:t>5050 to schedule your consultation or reach out to us online.</w:t>
      </w:r>
    </w:p>
    <w:p w14:paraId="0000001D" w14:textId="77777777" w:rsidR="00703DFC" w:rsidRDefault="00703DFC"/>
    <w:sectPr w:rsidR="00703DF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zMzExMDM0sTQ2MTFT0lEKTi0uzszPAykwrAUA7M7fPiwAAAA="/>
  </w:docVars>
  <w:rsids>
    <w:rsidRoot w:val="00703DFC"/>
    <w:rsid w:val="00703DFC"/>
    <w:rsid w:val="00E9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D1139"/>
  <w15:docId w15:val="{796EB9AA-87E2-4732-BBC2-FC52ECF0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2</cp:revision>
  <dcterms:created xsi:type="dcterms:W3CDTF">2021-02-24T18:20:00Z</dcterms:created>
  <dcterms:modified xsi:type="dcterms:W3CDTF">2021-02-24T18:24:00Z</dcterms:modified>
</cp:coreProperties>
</file>