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C0470" w:rsidRDefault="001318CD">
      <w:pPr>
        <w:spacing w:before="240" w:after="240"/>
      </w:pPr>
      <w:r>
        <w:t>Advanced Rejuvenation Center CoolSculpting Service Page Content Add-</w:t>
      </w:r>
      <w:proofErr w:type="spellStart"/>
      <w:r>
        <w:t>On.KA</w:t>
      </w:r>
      <w:proofErr w:type="spellEnd"/>
    </w:p>
    <w:p w14:paraId="00000002" w14:textId="77777777" w:rsidR="00AC0470" w:rsidRDefault="001318CD">
      <w:pPr>
        <w:spacing w:before="240" w:after="240"/>
      </w:pPr>
      <w:r>
        <w:t>How Many CoolSculpting Treatments Will I Need?</w:t>
      </w:r>
    </w:p>
    <w:p w14:paraId="00000003" w14:textId="4C5F08C4" w:rsidR="00AC0470" w:rsidRDefault="001318CD">
      <w:pPr>
        <w:spacing w:before="240"/>
        <w:rPr>
          <w:color w:val="0E101A"/>
        </w:rPr>
      </w:pPr>
      <w:r>
        <w:rPr>
          <w:color w:val="0E101A"/>
        </w:rPr>
        <w:t>The total number of CoolSculpting treatments</w:t>
      </w:r>
      <w:r w:rsidR="009C3812">
        <w:rPr>
          <w:color w:val="0E101A"/>
        </w:rPr>
        <w:t xml:space="preserve"> needed for optimal results depends</w:t>
      </w:r>
      <w:r>
        <w:rPr>
          <w:color w:val="0E101A"/>
        </w:rPr>
        <w:t xml:space="preserve"> on several </w:t>
      </w:r>
      <w:r>
        <w:rPr>
          <w:color w:val="0E101A"/>
        </w:rPr>
        <w:t>factors. These factors include:</w:t>
      </w:r>
      <w:r>
        <w:rPr>
          <w:color w:val="0E101A"/>
        </w:rPr>
        <w:br/>
      </w:r>
    </w:p>
    <w:p w14:paraId="00000004" w14:textId="77777777" w:rsidR="00AC0470" w:rsidRDefault="001318CD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Your specific body shape and size.</w:t>
      </w:r>
    </w:p>
    <w:p w14:paraId="00000005" w14:textId="77777777" w:rsidR="00AC0470" w:rsidRDefault="001318CD">
      <w:pPr>
        <w:numPr>
          <w:ilvl w:val="0"/>
          <w:numId w:val="1"/>
        </w:numPr>
        <w:rPr>
          <w:color w:val="0E101A"/>
        </w:rPr>
      </w:pPr>
      <w:r>
        <w:rPr>
          <w:color w:val="0E101A"/>
        </w:rPr>
        <w:t>Your aesthetic goals.</w:t>
      </w:r>
    </w:p>
    <w:p w14:paraId="00000006" w14:textId="77777777" w:rsidR="00AC0470" w:rsidRDefault="001318CD">
      <w:pPr>
        <w:numPr>
          <w:ilvl w:val="0"/>
          <w:numId w:val="1"/>
        </w:numPr>
        <w:spacing w:after="240"/>
        <w:rPr>
          <w:color w:val="0E101A"/>
        </w:rPr>
      </w:pPr>
      <w:r>
        <w:rPr>
          <w:color w:val="0E101A"/>
        </w:rPr>
        <w:t>The treatment areas you select.</w:t>
      </w:r>
    </w:p>
    <w:p w14:paraId="00000007" w14:textId="7D313E4C" w:rsidR="00AC0470" w:rsidRDefault="001318CD">
      <w:pPr>
        <w:spacing w:before="240"/>
        <w:rPr>
          <w:color w:val="0E101A"/>
        </w:rPr>
      </w:pPr>
      <w:r>
        <w:rPr>
          <w:color w:val="0E101A"/>
        </w:rPr>
        <w:t>The best way to learn how many</w:t>
      </w:r>
      <w:r>
        <w:rPr>
          <w:color w:val="0E101A"/>
        </w:rPr>
        <w:t xml:space="preserve"> t</w:t>
      </w:r>
      <w:r>
        <w:rPr>
          <w:color w:val="0E101A"/>
        </w:rPr>
        <w:t>reatments you will need is to schedule a complimentary consultation. During your CoolSculpting consultation, you will speak with an expert</w:t>
      </w:r>
      <w:r>
        <w:rPr>
          <w:color w:val="0E101A"/>
        </w:rPr>
        <w:t xml:space="preserve"> technician. This individual listens to your specific aesthetic goals and accesses your body to help design </w:t>
      </w:r>
      <w:r>
        <w:rPr>
          <w:color w:val="0E101A"/>
        </w:rPr>
        <w:t>the perfect treatment plan to address your needs.</w:t>
      </w:r>
    </w:p>
    <w:p w14:paraId="00000008" w14:textId="77777777" w:rsidR="00AC0470" w:rsidRDefault="001318CD">
      <w:pPr>
        <w:spacing w:before="240" w:after="240"/>
      </w:pPr>
      <w:r>
        <w:t>CoolSculpting Side Effects and Risks</w:t>
      </w:r>
    </w:p>
    <w:p w14:paraId="00000009" w14:textId="06C20046" w:rsidR="00AC0470" w:rsidRDefault="001318CD">
      <w:pPr>
        <w:spacing w:before="240"/>
        <w:rPr>
          <w:color w:val="0E101A"/>
        </w:rPr>
      </w:pPr>
      <w:r>
        <w:rPr>
          <w:color w:val="0E101A"/>
        </w:rPr>
        <w:t>CoolSculpting is a safe, non-invasive alternative to fat reduction procedures like Liposuction. Fat freezing achieves continual praise for its high safety profile and mi</w:t>
      </w:r>
      <w:r>
        <w:rPr>
          <w:color w:val="0E101A"/>
        </w:rPr>
        <w:t>nimal risks.</w:t>
      </w:r>
      <w:r>
        <w:rPr>
          <w:color w:val="0E101A"/>
        </w:rPr>
        <w:t xml:space="preserve"> "Safety, Tolerance, And Patient Satisfaction </w:t>
      </w:r>
      <w:proofErr w:type="gramStart"/>
      <w:r>
        <w:rPr>
          <w:color w:val="0E101A"/>
        </w:rPr>
        <w:t>With</w:t>
      </w:r>
      <w:proofErr w:type="gramEnd"/>
      <w:r>
        <w:rPr>
          <w:color w:val="0E101A"/>
        </w:rPr>
        <w:t xml:space="preserve"> Noninvasive Cryolipolysis,</w:t>
      </w:r>
      <w:r>
        <w:rPr>
          <w:color w:val="0E101A"/>
        </w:rPr>
        <w:t>" a clinical study concludes</w:t>
      </w:r>
      <w:r>
        <w:rPr>
          <w:color w:val="0E101A"/>
        </w:rPr>
        <w:t xml:space="preserve"> </w:t>
      </w:r>
      <w:r>
        <w:rPr>
          <w:b/>
          <w:i/>
          <w:color w:val="0E101A"/>
        </w:rPr>
        <w:t>"cryolipolysis is a safe, well-tolerated, and effective treatment method for [fat reduction]</w:t>
      </w:r>
      <w:r>
        <w:rPr>
          <w:b/>
          <w:i/>
          <w:color w:val="0E101A"/>
        </w:rPr>
        <w:t>."</w:t>
      </w:r>
      <w:r>
        <w:rPr>
          <w:color w:val="0E101A"/>
        </w:rPr>
        <w:t xml:space="preserve"> Another</w:t>
      </w:r>
      <w:r>
        <w:rPr>
          <w:color w:val="0E101A"/>
        </w:rPr>
        <w:t xml:space="preserve"> clinical studyⁱ confirmed these findings saying, </w:t>
      </w:r>
      <w:r>
        <w:rPr>
          <w:b/>
          <w:i/>
          <w:color w:val="0E101A"/>
        </w:rPr>
        <w:t>"cryolipolysis is considered to be both safe and efficient with a high patient satisfaction rate."</w:t>
      </w:r>
    </w:p>
    <w:p w14:paraId="0000000A" w14:textId="77777777" w:rsidR="00AC0470" w:rsidRDefault="001318CD">
      <w:pPr>
        <w:spacing w:before="240"/>
        <w:rPr>
          <w:color w:val="0E101A"/>
        </w:rPr>
      </w:pPr>
      <w:r>
        <w:rPr>
          <w:color w:val="0E101A"/>
        </w:rPr>
        <w:t xml:space="preserve">This popular fat reduction treatment also has limited side effects. While side effects are unlikely, it is </w:t>
      </w:r>
      <w:r>
        <w:rPr>
          <w:color w:val="0E101A"/>
        </w:rPr>
        <w:t>common for patients to experience symptoms associated with a typical immune response. When the lymphatic system begins collecting the dead cells, this can trigger an immune response. Common symptoms include tenderness, redness, numbness, or bruising around</w:t>
      </w:r>
      <w:r>
        <w:rPr>
          <w:color w:val="0E101A"/>
        </w:rPr>
        <w:t xml:space="preserve"> the treatment area. These symptoms are mild and clear up on their own in a few days. </w:t>
      </w:r>
    </w:p>
    <w:p w14:paraId="0000000B" w14:textId="77777777" w:rsidR="00AC0470" w:rsidRDefault="001318CD">
      <w:pPr>
        <w:spacing w:before="240" w:after="240"/>
      </w:pPr>
      <w:r>
        <w:t>CoolSculpting for Men</w:t>
      </w:r>
    </w:p>
    <w:p w14:paraId="0000000C" w14:textId="77777777" w:rsidR="00AC0470" w:rsidRDefault="001318CD">
      <w:pPr>
        <w:spacing w:before="240" w:after="240"/>
      </w:pPr>
      <w:r>
        <w:t>More men are turning to fat freezing to help improve their self-confidence and achieve a more contoured body. CoolSculpting is not just an effectiv</w:t>
      </w:r>
      <w:r>
        <w:t>e fat reduction treatment for women, but men also significantly benefit from fat freezing. This non-invasive procedure helps men struggling with diet and exercise-resistant fat cells that notoriously gather in specific areas on the male body, like the ches</w:t>
      </w:r>
      <w:r>
        <w:t>t.</w:t>
      </w:r>
    </w:p>
    <w:p w14:paraId="0000000D" w14:textId="44AA6EE9" w:rsidR="00AC0470" w:rsidRDefault="001318CD">
      <w:pPr>
        <w:spacing w:before="240" w:after="200"/>
        <w:rPr>
          <w:b/>
          <w:i/>
        </w:rPr>
      </w:pPr>
      <w:r>
        <w:t xml:space="preserve">CoolSculpting helps men avoid embarrassing moobs or man boobs. CoolSculpting can significantly improve </w:t>
      </w:r>
      <w:proofErr w:type="spellStart"/>
      <w:r>
        <w:t>pseudogynecomastia</w:t>
      </w:r>
      <w:proofErr w:type="spellEnd"/>
      <w:r>
        <w:t xml:space="preserve">, the medical term for moobs or man boobs. This was shown with </w:t>
      </w:r>
      <w:r>
        <w:t xml:space="preserve">a </w:t>
      </w:r>
      <w:r>
        <w:t xml:space="preserve">publication in the </w:t>
      </w:r>
      <w:r>
        <w:rPr>
          <w:i/>
        </w:rPr>
        <w:t>Journal of Dermatological Surgery.</w:t>
      </w:r>
      <w:r>
        <w:t xml:space="preserve"> The </w:t>
      </w:r>
      <w:r>
        <w:t>paper, titled</w:t>
      </w:r>
      <w:hyperlink r:id="rId5">
        <w:r>
          <w:t xml:space="preserve"> </w:t>
        </w:r>
      </w:hyperlink>
      <w:hyperlink r:id="rId6">
        <w:r>
          <w:rPr>
            <w:color w:val="0000FF"/>
            <w:u w:val="single"/>
          </w:rPr>
          <w:t>"Cryolipolysis for Targeted Fat Reduction and Improved Appearance of the Enlarged Male Breast"</w:t>
        </w:r>
      </w:hyperlink>
      <w:r>
        <w:t xml:space="preserve"> found “</w:t>
      </w:r>
      <w:r>
        <w:rPr>
          <w:b/>
        </w:rPr>
        <w:t>95% of m</w:t>
      </w:r>
      <w:r>
        <w:rPr>
          <w:b/>
        </w:rPr>
        <w:t xml:space="preserve">en participating in the study saw visible reductions in fat.” </w:t>
      </w:r>
      <w:r>
        <w:rPr>
          <w:bCs/>
        </w:rPr>
        <w:t>In addition, patients demonstrated</w:t>
      </w:r>
      <w:r>
        <w:t xml:space="preserve"> improvements in the overall appearance of "</w:t>
      </w:r>
      <w:r>
        <w:t>breasts,"</w:t>
      </w:r>
      <w:r>
        <w:t xml:space="preserve"> after </w:t>
      </w:r>
      <w:r>
        <w:t xml:space="preserve">two </w:t>
      </w:r>
      <w:r>
        <w:lastRenderedPageBreak/>
        <w:t xml:space="preserve">CoolSculpting treatments. This led researchers to conclude that </w:t>
      </w:r>
      <w:r>
        <w:rPr>
          <w:b/>
        </w:rPr>
        <w:t>CoolSculpting provides "</w:t>
      </w:r>
      <w:r>
        <w:rPr>
          <w:b/>
          <w:i/>
        </w:rPr>
        <w:t>a safe, effective, and well-tolerate</w:t>
      </w:r>
      <w:r>
        <w:rPr>
          <w:b/>
          <w:i/>
        </w:rPr>
        <w:t xml:space="preserve">d non-surgical treatment of </w:t>
      </w:r>
      <w:proofErr w:type="spellStart"/>
      <w:r>
        <w:rPr>
          <w:b/>
          <w:i/>
        </w:rPr>
        <w:t>pseudogynecomastia</w:t>
      </w:r>
      <w:proofErr w:type="spellEnd"/>
      <w:r>
        <w:rPr>
          <w:b/>
          <w:i/>
        </w:rPr>
        <w:t>."</w:t>
      </w:r>
    </w:p>
    <w:p w14:paraId="0000000F" w14:textId="77777777" w:rsidR="00AC0470" w:rsidRDefault="00AC0470"/>
    <w:sectPr w:rsidR="00AC047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D37242"/>
    <w:multiLevelType w:val="multilevel"/>
    <w:tmpl w:val="40E888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zMzWxtLQ0MjaxMDFU0lEKTi0uzszPAykwrAUAzwanqCwAAAA="/>
  </w:docVars>
  <w:rsids>
    <w:rsidRoot w:val="00AC0470"/>
    <w:rsid w:val="001318CD"/>
    <w:rsid w:val="009C3812"/>
    <w:rsid w:val="00AC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117A"/>
  <w15:docId w15:val="{A755D668-0B7E-4B4F-B1D4-DE3E4259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6218826" TargetMode="External"/><Relationship Id="rId5" Type="http://schemas.openxmlformats.org/officeDocument/2006/relationships/hyperlink" Target="https://www.ncbi.nlm.nih.gov/pubmed/262188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2519</Characters>
  <Application>Microsoft Office Word</Application>
  <DocSecurity>0</DocSecurity>
  <Lines>41</Lines>
  <Paragraphs>16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2021-02-24T18:38:00Z</dcterms:created>
  <dcterms:modified xsi:type="dcterms:W3CDTF">2021-02-24T18:42:00Z</dcterms:modified>
</cp:coreProperties>
</file>