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09FC1" w14:textId="4DA2F8CE" w:rsidR="000B446F" w:rsidRDefault="000B446F">
      <w:r>
        <w:t>Botox page updates for LSI.MZ</w:t>
      </w:r>
    </w:p>
    <w:p w14:paraId="002FC3CB" w14:textId="4376E4C3" w:rsidR="000B446F" w:rsidRDefault="000B446F"/>
    <w:p w14:paraId="212C4E26" w14:textId="77777777" w:rsidR="00C74C5C" w:rsidRPr="00C74C5C" w:rsidRDefault="00C74C5C" w:rsidP="00C74C5C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>Botox Before and After Images*</w:t>
      </w:r>
    </w:p>
    <w:p w14:paraId="59761F55" w14:textId="070117B3" w:rsidR="00681858" w:rsidRPr="00C74C5C" w:rsidRDefault="00C74C5C" w:rsidP="00C74C5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The </w:t>
      </w:r>
      <w:r w:rsidR="00681858">
        <w:rPr>
          <w:rFonts w:ascii="Helvetica" w:eastAsia="Times New Roman" w:hAnsi="Helvetica" w:cs="Helvetica"/>
          <w:color w:val="000000"/>
          <w:sz w:val="24"/>
          <w:szCs w:val="24"/>
        </w:rPr>
        <w:t>fantastic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transformation 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>exhibited</w:t>
      </w:r>
      <w:r w:rsidR="00530717"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in these Botox before and after </w:t>
      </w:r>
      <w:r w:rsidR="00681858">
        <w:rPr>
          <w:rFonts w:ascii="Helvetica" w:eastAsia="Times New Roman" w:hAnsi="Helvetica" w:cs="Helvetica"/>
          <w:color w:val="000000"/>
          <w:sz w:val="24"/>
          <w:szCs w:val="24"/>
        </w:rPr>
        <w:t>images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>establish</w:t>
      </w:r>
      <w:r w:rsidR="00681858">
        <w:rPr>
          <w:rFonts w:ascii="Helvetica" w:eastAsia="Times New Roman" w:hAnsi="Helvetica" w:cs="Helvetica"/>
          <w:color w:val="000000"/>
          <w:sz w:val="24"/>
          <w:szCs w:val="24"/>
        </w:rPr>
        <w:t>es</w:t>
      </w:r>
      <w:r w:rsidR="00530717"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>how well this cosmetic filler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 xml:space="preserve"> turns back the clock to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rejuvenate a person</w:t>
      </w:r>
      <w:r w:rsidR="00681858">
        <w:rPr>
          <w:rFonts w:ascii="Helvetica" w:eastAsia="Times New Roman" w:hAnsi="Helvetica" w:cs="Helvetica"/>
          <w:color w:val="000000"/>
          <w:sz w:val="24"/>
          <w:szCs w:val="24"/>
        </w:rPr>
        <w:t>'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s appearance. As with any cosmetic injection, results may vary. * However, the 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>persons</w:t>
      </w:r>
      <w:r w:rsidR="00530717"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>portrayed</w:t>
      </w:r>
      <w:r w:rsidR="00530717"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in these before and after images are </w:t>
      </w:r>
      <w:r w:rsidR="00530717">
        <w:rPr>
          <w:rFonts w:ascii="Helvetica" w:eastAsia="Times New Roman" w:hAnsi="Helvetica" w:cs="Helvetica"/>
          <w:color w:val="000000"/>
          <w:sz w:val="24"/>
          <w:szCs w:val="24"/>
        </w:rPr>
        <w:t>literal</w:t>
      </w:r>
      <w:r w:rsidR="00530717" w:rsidRPr="00C74C5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C74C5C">
        <w:rPr>
          <w:rFonts w:ascii="Helvetica" w:eastAsia="Times New Roman" w:hAnsi="Helvetica" w:cs="Helvetica"/>
          <w:color w:val="000000"/>
          <w:sz w:val="24"/>
          <w:szCs w:val="24"/>
        </w:rPr>
        <w:t>patients, displaying genuine results.</w:t>
      </w:r>
    </w:p>
    <w:p w14:paraId="5D80C206" w14:textId="2B9368B5" w:rsidR="00681858" w:rsidRDefault="00681858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 is Botox Made of?</w:t>
      </w:r>
    </w:p>
    <w:p w14:paraId="32F9985A" w14:textId="168BD648" w:rsidR="00681858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Botox consists of a protein </w:t>
      </w:r>
      <w:r>
        <w:rPr>
          <w:rFonts w:ascii="Helvetica" w:hAnsi="Helvetica" w:cs="Helvetica"/>
          <w:color w:val="000000"/>
        </w:rPr>
        <w:t>derivative called</w:t>
      </w:r>
      <w:r>
        <w:rPr>
          <w:rFonts w:ascii="Helvetica" w:hAnsi="Helvetica" w:cs="Helvetica"/>
          <w:color w:val="000000"/>
        </w:rPr>
        <w:t xml:space="preserve"> Botulinum Toxin.</w:t>
      </w:r>
      <w:r w:rsidR="00530717">
        <w:rPr>
          <w:rFonts w:ascii="Helvetica" w:hAnsi="Helvetica" w:cs="Helvetica"/>
          <w:color w:val="000000"/>
        </w:rPr>
        <w:t xml:space="preserve"> This protein acts as a neuromodulator. It blocks signals from the brain to the muscle</w:t>
      </w:r>
      <w:r w:rsidR="00681858">
        <w:rPr>
          <w:rFonts w:ascii="Helvetica" w:hAnsi="Helvetica" w:cs="Helvetica"/>
          <w:color w:val="000000"/>
        </w:rPr>
        <w:t>, which commands a muscle to contract.</w:t>
      </w:r>
    </w:p>
    <w:p w14:paraId="21E98023" w14:textId="71F09841" w:rsidR="00C74C5C" w:rsidRDefault="00681858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</w:t>
      </w:r>
      <w:r w:rsidR="00C74C5C">
        <w:rPr>
          <w:rFonts w:ascii="Helvetica" w:hAnsi="Helvetica" w:cs="Helvetica"/>
          <w:color w:val="000000"/>
        </w:rPr>
        <w:t>Toxin</w:t>
      </w:r>
      <w:r>
        <w:rPr>
          <w:rFonts w:ascii="Helvetica" w:hAnsi="Helvetica" w:cs="Helvetica"/>
          <w:color w:val="000000"/>
        </w:rPr>
        <w:t>"</w:t>
      </w:r>
      <w:r w:rsidR="00C74C5C">
        <w:rPr>
          <w:rFonts w:ascii="Helvetica" w:hAnsi="Helvetica" w:cs="Helvetica"/>
          <w:color w:val="000000"/>
        </w:rPr>
        <w:t xml:space="preserve"> may sound intimidating, but Botox is</w:t>
      </w:r>
      <w:r w:rsidR="00C74C5C">
        <w:rPr>
          <w:rFonts w:ascii="Helvetica" w:hAnsi="Helvetica" w:cs="Helvetica"/>
          <w:color w:val="000000"/>
        </w:rPr>
        <w:t xml:space="preserve"> possibly</w:t>
      </w:r>
      <w:r w:rsidR="00C74C5C">
        <w:rPr>
          <w:rFonts w:ascii="Helvetica" w:hAnsi="Helvetica" w:cs="Helvetica"/>
          <w:color w:val="000000"/>
        </w:rPr>
        <w:t xml:space="preserve"> the most </w:t>
      </w:r>
      <w:r w:rsidR="00C74C5C">
        <w:rPr>
          <w:rFonts w:ascii="Helvetica" w:hAnsi="Helvetica" w:cs="Helvetica"/>
          <w:color w:val="000000"/>
        </w:rPr>
        <w:t xml:space="preserve">widely </w:t>
      </w:r>
      <w:r w:rsidR="00C74C5C">
        <w:rPr>
          <w:rFonts w:ascii="Helvetica" w:hAnsi="Helvetica" w:cs="Helvetica"/>
          <w:color w:val="000000"/>
        </w:rPr>
        <w:t xml:space="preserve">studied medical </w:t>
      </w:r>
      <w:r w:rsidR="00C74C5C">
        <w:rPr>
          <w:rFonts w:ascii="Helvetica" w:hAnsi="Helvetica" w:cs="Helvetica"/>
          <w:color w:val="000000"/>
        </w:rPr>
        <w:t xml:space="preserve">treatment </w:t>
      </w:r>
      <w:r w:rsidR="00C74C5C">
        <w:rPr>
          <w:rFonts w:ascii="Helvetica" w:hAnsi="Helvetica" w:cs="Helvetica"/>
          <w:color w:val="000000"/>
        </w:rPr>
        <w:t>in the world.</w:t>
      </w:r>
      <w:r w:rsidR="00C74C5C">
        <w:rPr>
          <w:rFonts w:ascii="Helvetica" w:hAnsi="Helvetica" w:cs="Helvetica"/>
          <w:color w:val="000000"/>
        </w:rPr>
        <w:t xml:space="preserve"> This cosmetic treatment </w:t>
      </w:r>
      <w:r w:rsidR="00C74C5C">
        <w:rPr>
          <w:rFonts w:ascii="Helvetica" w:hAnsi="Helvetica" w:cs="Helvetica"/>
          <w:color w:val="000000"/>
        </w:rPr>
        <w:t xml:space="preserve">is </w:t>
      </w:r>
      <w:r w:rsidR="00C74C5C">
        <w:rPr>
          <w:rFonts w:ascii="Helvetica" w:hAnsi="Helvetica" w:cs="Helvetica"/>
          <w:color w:val="000000"/>
        </w:rPr>
        <w:t xml:space="preserve">proven </w:t>
      </w:r>
      <w:r w:rsidR="00C74C5C">
        <w:rPr>
          <w:rFonts w:ascii="Helvetica" w:hAnsi="Helvetica" w:cs="Helvetica"/>
          <w:color w:val="000000"/>
        </w:rPr>
        <w:t xml:space="preserve">safe and effective </w:t>
      </w:r>
      <w:r w:rsidR="00C74C5C">
        <w:rPr>
          <w:rFonts w:ascii="Helvetica" w:hAnsi="Helvetica" w:cs="Helvetica"/>
          <w:color w:val="000000"/>
        </w:rPr>
        <w:t>in m</w:t>
      </w:r>
      <w:r w:rsidR="00C74C5C">
        <w:rPr>
          <w:rFonts w:ascii="Helvetica" w:hAnsi="Helvetica" w:cs="Helvetica"/>
          <w:color w:val="000000"/>
        </w:rPr>
        <w:t>ore than 470 studies</w:t>
      </w:r>
      <w:r w:rsidR="00C74C5C">
        <w:rPr>
          <w:rFonts w:ascii="Helvetica" w:hAnsi="Helvetica" w:cs="Helvetica"/>
          <w:color w:val="000000"/>
        </w:rPr>
        <w:t>.</w:t>
      </w:r>
    </w:p>
    <w:p w14:paraId="7472CF49" w14:textId="0ADB1B59" w:rsidR="00681858" w:rsidRDefault="00681858" w:rsidP="00681858">
      <w:pPr>
        <w:pStyle w:val="Heading4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 xml:space="preserve">How Does </w:t>
      </w:r>
      <w:r>
        <w:rPr>
          <w:rFonts w:ascii="Helvetica" w:hAnsi="Helvetica" w:cs="Helvetica"/>
          <w:b w:val="0"/>
          <w:bCs w:val="0"/>
          <w:color w:val="000000"/>
        </w:rPr>
        <w:t xml:space="preserve">it </w:t>
      </w:r>
      <w:r>
        <w:rPr>
          <w:rFonts w:ascii="Helvetica" w:hAnsi="Helvetica" w:cs="Helvetica"/>
          <w:b w:val="0"/>
          <w:bCs w:val="0"/>
          <w:color w:val="000000"/>
        </w:rPr>
        <w:t>Work?</w:t>
      </w:r>
    </w:p>
    <w:p w14:paraId="5AB00E0B" w14:textId="7D691665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Botox reduces a type of wrinkling called</w:t>
      </w:r>
      <w:r>
        <w:rPr>
          <w:rFonts w:ascii="Helvetica" w:hAnsi="Helvetica" w:cs="Helvetica"/>
          <w:color w:val="000000"/>
        </w:rPr>
        <w:t xml:space="preserve"> dynamic wrinkles. </w:t>
      </w:r>
      <w:r>
        <w:rPr>
          <w:rFonts w:ascii="Helvetica" w:hAnsi="Helvetica" w:cs="Helvetica"/>
          <w:color w:val="000000"/>
        </w:rPr>
        <w:t xml:space="preserve">Dynamic wrinkles </w:t>
      </w:r>
      <w:r>
        <w:rPr>
          <w:rFonts w:ascii="Helvetica" w:hAnsi="Helvetica" w:cs="Helvetica"/>
          <w:color w:val="000000"/>
        </w:rPr>
        <w:t xml:space="preserve">are the fine lines and creases that </w:t>
      </w:r>
      <w:r w:rsidR="00912ED5">
        <w:rPr>
          <w:rFonts w:ascii="Helvetica" w:hAnsi="Helvetica" w:cs="Helvetica"/>
          <w:color w:val="000000"/>
        </w:rPr>
        <w:t xml:space="preserve">present after years of recurring </w:t>
      </w:r>
      <w:r>
        <w:rPr>
          <w:rFonts w:ascii="Helvetica" w:hAnsi="Helvetica" w:cs="Helvetica"/>
          <w:color w:val="000000"/>
        </w:rPr>
        <w:t xml:space="preserve">muscle </w:t>
      </w:r>
      <w:r w:rsidR="00912ED5">
        <w:rPr>
          <w:rFonts w:ascii="Helvetica" w:hAnsi="Helvetica" w:cs="Helvetica"/>
          <w:color w:val="000000"/>
        </w:rPr>
        <w:t xml:space="preserve">contractions that occur when we make facial expressions. </w:t>
      </w:r>
      <w:r>
        <w:rPr>
          <w:rFonts w:ascii="Helvetica" w:hAnsi="Helvetica" w:cs="Helvetica"/>
          <w:color w:val="000000"/>
        </w:rPr>
        <w:t>Botox smooths out these expression lines by relaxing the underlying muscle.</w:t>
      </w:r>
    </w:p>
    <w:p w14:paraId="4AF088A7" w14:textId="63789426" w:rsidR="00C74C5C" w:rsidRDefault="00C74C5C" w:rsidP="00C74C5C">
      <w:pPr>
        <w:pStyle w:val="Heading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Why Choose the Laser + Skin Institute</w:t>
      </w:r>
      <w:r>
        <w:rPr>
          <w:rFonts w:ascii="Helvetica" w:hAnsi="Helvetica" w:cs="Helvetica"/>
          <w:b w:val="0"/>
          <w:bCs w:val="0"/>
          <w:color w:val="000000"/>
        </w:rPr>
        <w:t>?</w:t>
      </w:r>
    </w:p>
    <w:p w14:paraId="08B73BEC" w14:textId="00FAD618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Individuals living in New Jersey choose The Laser + Skin Institute to guarantee they get the best</w:t>
      </w:r>
      <w:r w:rsidR="00912ED5">
        <w:rPr>
          <w:rFonts w:ascii="Helvetica" w:hAnsi="Helvetica" w:cs="Helvetica"/>
          <w:color w:val="000000"/>
        </w:rPr>
        <w:t xml:space="preserve"> Botox results possible.</w:t>
      </w:r>
      <w:r>
        <w:rPr>
          <w:rFonts w:ascii="Helvetica" w:hAnsi="Helvetica" w:cs="Helvetica"/>
          <w:color w:val="000000"/>
        </w:rPr>
        <w:t xml:space="preserve"> The Laser + Skin Institute offers cosmetic injections from skilled medical professionals, including Dr. Lisa Breslauer and Jaclyn Perna PA-C. </w:t>
      </w:r>
      <w:r w:rsidR="00912ED5">
        <w:rPr>
          <w:rFonts w:ascii="Helvetica" w:hAnsi="Helvetica" w:cs="Helvetica"/>
          <w:color w:val="000000"/>
        </w:rPr>
        <w:t xml:space="preserve">With the unparalleled experience </w:t>
      </w:r>
      <w:r w:rsidR="00681858">
        <w:rPr>
          <w:rFonts w:ascii="Helvetica" w:hAnsi="Helvetica" w:cs="Helvetica"/>
          <w:color w:val="000000"/>
        </w:rPr>
        <w:t>of</w:t>
      </w:r>
      <w:r w:rsidR="00912ED5">
        <w:rPr>
          <w:rFonts w:ascii="Helvetica" w:hAnsi="Helvetica" w:cs="Helvetica"/>
          <w:color w:val="000000"/>
        </w:rPr>
        <w:t xml:space="preserve"> performing </w:t>
      </w:r>
      <w:r>
        <w:rPr>
          <w:rFonts w:ascii="Helvetica" w:hAnsi="Helvetica" w:cs="Helvetica"/>
          <w:color w:val="000000"/>
        </w:rPr>
        <w:t xml:space="preserve">thousands of injections, these professionals have the skill and experience to ensure that you receive </w:t>
      </w:r>
      <w:r w:rsidR="00530717">
        <w:rPr>
          <w:rFonts w:ascii="Helvetica" w:hAnsi="Helvetica" w:cs="Helvetica"/>
          <w:color w:val="000000"/>
        </w:rPr>
        <w:t>natural</w:t>
      </w:r>
      <w:r w:rsidR="00681858">
        <w:rPr>
          <w:rFonts w:ascii="Helvetica" w:hAnsi="Helvetica" w:cs="Helvetica"/>
          <w:color w:val="000000"/>
        </w:rPr>
        <w:t>-</w:t>
      </w:r>
      <w:r w:rsidR="00530717">
        <w:rPr>
          <w:rFonts w:ascii="Helvetica" w:hAnsi="Helvetica" w:cs="Helvetica"/>
          <w:color w:val="000000"/>
        </w:rPr>
        <w:t>looking facial rejuvenation.</w:t>
      </w:r>
    </w:p>
    <w:p w14:paraId="375CB2BD" w14:textId="77777777" w:rsidR="00681858" w:rsidRDefault="00681858" w:rsidP="00681858">
      <w:pPr>
        <w:spacing w:before="240" w:after="240"/>
      </w:pPr>
      <w:r>
        <w:t>How Much Does Botox Cost?</w:t>
      </w:r>
    </w:p>
    <w:p w14:paraId="7A41BCB8" w14:textId="5A035ED8" w:rsidR="00681858" w:rsidRDefault="00681858" w:rsidP="00681858">
      <w:pPr>
        <w:spacing w:before="240" w:after="240"/>
      </w:pPr>
      <w:r>
        <w:t>M</w:t>
      </w:r>
      <w:r>
        <w:t>any p</w:t>
      </w:r>
      <w:r>
        <w:t xml:space="preserve">atients believe cosmetic injections are beyond their price range. They're surprised to learn that </w:t>
      </w:r>
      <w:bookmarkStart w:id="0" w:name="_Hlk65064869"/>
      <w:r>
        <w:t xml:space="preserve">Botox is </w:t>
      </w:r>
      <w:r w:rsidR="00544CB3">
        <w:t>affordable,</w:t>
      </w:r>
      <w:r>
        <w:t xml:space="preserve"> and treatment plans</w:t>
      </w:r>
      <w:r>
        <w:t xml:space="preserve"> customizable </w:t>
      </w:r>
      <w:r>
        <w:t>to</w:t>
      </w:r>
      <w:r>
        <w:t xml:space="preserve"> any budget. Specific treatment plans are tailored to each patient's needs and goals. Botox cost depend</w:t>
      </w:r>
      <w:r>
        <w:t>s</w:t>
      </w:r>
      <w:r>
        <w:t xml:space="preserve"> on </w:t>
      </w:r>
      <w:r>
        <w:t>various</w:t>
      </w:r>
      <w:r>
        <w:t xml:space="preserve"> </w:t>
      </w:r>
      <w:r>
        <w:t>aspects of the patient's treatment plan. These include the</w:t>
      </w:r>
      <w:r>
        <w:t xml:space="preserve"> treatment </w:t>
      </w:r>
      <w:r>
        <w:t xml:space="preserve">area and </w:t>
      </w:r>
      <w:r>
        <w:t xml:space="preserve">the number of </w:t>
      </w:r>
      <w:r>
        <w:t>injections applied to</w:t>
      </w:r>
      <w:r>
        <w:t xml:space="preserve"> obtain desired results. </w:t>
      </w:r>
    </w:p>
    <w:p w14:paraId="734EF6BD" w14:textId="77777777" w:rsidR="00681858" w:rsidRDefault="00681858"/>
    <w:bookmarkEnd w:id="0"/>
    <w:p w14:paraId="7C7CFED1" w14:textId="77777777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SOURCES</w:t>
      </w:r>
    </w:p>
    <w:p w14:paraId="62488D56" w14:textId="54456377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¹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>Botulinum toxin injection for facial wrinkles.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Published in </w:t>
      </w:r>
      <w:r>
        <w:rPr>
          <w:rStyle w:val="Emphasis"/>
          <w:rFonts w:ascii="Helvetica" w:hAnsi="Helvetica" w:cs="Helvetica"/>
          <w:color w:val="000000"/>
        </w:rPr>
        <w:t>American Family Physician.</w:t>
      </w:r>
      <w:r>
        <w:rPr>
          <w:rFonts w:ascii="Helvetica" w:hAnsi="Helvetica" w:cs="Helvetica"/>
          <w:color w:val="000000"/>
        </w:rPr>
        <w:t> </w:t>
      </w:r>
      <w:hyperlink r:id="rId4" w:history="1">
        <w:r>
          <w:rPr>
            <w:rStyle w:val="Hyperlink"/>
            <w:rFonts w:ascii="Helvetica" w:hAnsi="Helvetica" w:cs="Helvetica"/>
            <w:color w:val="0062BF"/>
            <w:u w:val="none"/>
          </w:rPr>
          <w:t>Link</w:t>
        </w:r>
      </w:hyperlink>
    </w:p>
    <w:p w14:paraId="14630E5C" w14:textId="4607BBB4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²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When Is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>Too Early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Too Early to Start Cosmetic Procedures?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Published in </w:t>
      </w:r>
      <w:r>
        <w:rPr>
          <w:rStyle w:val="Emphasis"/>
          <w:rFonts w:ascii="Helvetica" w:hAnsi="Helvetica" w:cs="Helvetica"/>
          <w:color w:val="000000"/>
        </w:rPr>
        <w:t>Jama Dermatology</w:t>
      </w:r>
      <w:r>
        <w:rPr>
          <w:rFonts w:ascii="Helvetica" w:hAnsi="Helvetica" w:cs="Helvetica"/>
          <w:color w:val="000000"/>
        </w:rPr>
        <w:t>. </w:t>
      </w:r>
      <w:hyperlink r:id="rId5" w:history="1">
        <w:r>
          <w:rPr>
            <w:rStyle w:val="Hyperlink"/>
            <w:rFonts w:ascii="Helvetica" w:hAnsi="Helvetica" w:cs="Helvetica"/>
            <w:color w:val="0062BF"/>
            <w:u w:val="none"/>
          </w:rPr>
          <w:t>Link.</w:t>
        </w:r>
      </w:hyperlink>
    </w:p>
    <w:p w14:paraId="372AAB66" w14:textId="55A7D435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³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>Long-term effects of botulinum toxin type A (Botox) on facial lines: a comparison in identical twins.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Published in </w:t>
      </w:r>
      <w:r>
        <w:rPr>
          <w:rStyle w:val="Emphasis"/>
          <w:rFonts w:ascii="Helvetica" w:hAnsi="Helvetica" w:cs="Helvetica"/>
          <w:color w:val="000000"/>
        </w:rPr>
        <w:t>Archives of Facial Plastic Surgery</w:t>
      </w:r>
      <w:r>
        <w:rPr>
          <w:rFonts w:ascii="Helvetica" w:hAnsi="Helvetica" w:cs="Helvetica"/>
          <w:color w:val="000000"/>
        </w:rPr>
        <w:t>. </w:t>
      </w:r>
      <w:hyperlink r:id="rId6" w:history="1">
        <w:r>
          <w:rPr>
            <w:rStyle w:val="Hyperlink"/>
            <w:rFonts w:ascii="Helvetica" w:hAnsi="Helvetica" w:cs="Helvetica"/>
            <w:color w:val="0062BF"/>
            <w:u w:val="none"/>
          </w:rPr>
          <w:t>Link</w:t>
        </w:r>
      </w:hyperlink>
    </w:p>
    <w:p w14:paraId="7AFE48EF" w14:textId="4359313F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⁴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>Treating glabellar lines with botulinum toxin type A-hemagglutinin complex: a review of the science, the clinical data, and patient satisfaction.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Published in </w:t>
      </w:r>
      <w:r>
        <w:rPr>
          <w:rStyle w:val="Emphasis"/>
          <w:rFonts w:ascii="Helvetica" w:hAnsi="Helvetica" w:cs="Helvetica"/>
          <w:color w:val="000000"/>
        </w:rPr>
        <w:t>Clinical Interventions in Aging</w:t>
      </w:r>
      <w:r>
        <w:rPr>
          <w:rFonts w:ascii="Helvetica" w:hAnsi="Helvetica" w:cs="Helvetica"/>
          <w:color w:val="000000"/>
        </w:rPr>
        <w:t>. </w:t>
      </w:r>
      <w:hyperlink r:id="rId7" w:history="1">
        <w:r>
          <w:rPr>
            <w:rStyle w:val="Hyperlink"/>
            <w:rFonts w:ascii="Helvetica" w:hAnsi="Helvetica" w:cs="Helvetica"/>
            <w:color w:val="0062BF"/>
            <w:u w:val="none"/>
          </w:rPr>
          <w:t>Link.</w:t>
        </w:r>
      </w:hyperlink>
    </w:p>
    <w:p w14:paraId="0840F3B6" w14:textId="0B7A1262" w:rsidR="00C74C5C" w:rsidRDefault="00C74C5C" w:rsidP="00C74C5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⁵ 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>An Evaluation of Use of Botulinum Toxin Type A in the Management of Dynamic Forehead Wrinkles – A Clinical Study.</w:t>
      </w:r>
      <w:r w:rsidR="00681858">
        <w:rPr>
          <w:rFonts w:ascii="Helvetica" w:hAnsi="Helvetica" w:cs="Helvetica"/>
          <w:color w:val="000000"/>
        </w:rPr>
        <w:t>"</w:t>
      </w:r>
      <w:r>
        <w:rPr>
          <w:rFonts w:ascii="Helvetica" w:hAnsi="Helvetica" w:cs="Helvetica"/>
          <w:color w:val="000000"/>
        </w:rPr>
        <w:t xml:space="preserve"> Published in </w:t>
      </w:r>
      <w:r>
        <w:rPr>
          <w:rStyle w:val="Emphasis"/>
          <w:rFonts w:ascii="Helvetica" w:hAnsi="Helvetica" w:cs="Helvetica"/>
          <w:color w:val="000000"/>
        </w:rPr>
        <w:t>Clinical and Diagnostic Research. </w:t>
      </w:r>
      <w:hyperlink r:id="rId8" w:history="1">
        <w:r>
          <w:rPr>
            <w:rStyle w:val="Hyperlink"/>
            <w:rFonts w:ascii="Helvetica" w:hAnsi="Helvetica" w:cs="Helvetica"/>
            <w:color w:val="0062BF"/>
            <w:u w:val="none"/>
          </w:rPr>
          <w:t>Link.</w:t>
        </w:r>
      </w:hyperlink>
    </w:p>
    <w:p w14:paraId="0D74550A" w14:textId="77777777" w:rsidR="00C74C5C" w:rsidRDefault="00C74C5C"/>
    <w:p w14:paraId="58813DAC" w14:textId="77777777" w:rsidR="000B446F" w:rsidRDefault="000B446F"/>
    <w:sectPr w:rsidR="000B4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szCxNDI2MTMxNzZW0lEKTi0uzszPAykwrAUA0HSLiywAAAA="/>
  </w:docVars>
  <w:rsids>
    <w:rsidRoot w:val="000B446F"/>
    <w:rsid w:val="000B446F"/>
    <w:rsid w:val="00530717"/>
    <w:rsid w:val="00544CB3"/>
    <w:rsid w:val="00681858"/>
    <w:rsid w:val="00912ED5"/>
    <w:rsid w:val="00C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8D19"/>
  <w15:chartTrackingRefBased/>
  <w15:docId w15:val="{D290AE89-63A9-473D-9206-DBFD075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4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4C5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4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12179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04583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17116793" TargetMode="External"/><Relationship Id="rId5" Type="http://schemas.openxmlformats.org/officeDocument/2006/relationships/hyperlink" Target="https://jamanetwork.com/journals/jamadermatology/article-abstract/17371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pubmed/250777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2021-02-24T19:28:00Z</dcterms:created>
  <dcterms:modified xsi:type="dcterms:W3CDTF">2021-02-24T20:25:00Z</dcterms:modified>
</cp:coreProperties>
</file>