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27358" w:rsidRDefault="000055B3">
      <w:pPr>
        <w:spacing w:before="240"/>
      </w:pPr>
      <w:r>
        <w:t xml:space="preserve">CoolSculpting Service Page Additional Information.KP </w:t>
      </w:r>
      <w:proofErr w:type="spellStart"/>
      <w:r>
        <w:t>Aesthetics.KA</w:t>
      </w:r>
      <w:proofErr w:type="spellEnd"/>
      <w:r>
        <w:t xml:space="preserve"> </w:t>
      </w:r>
    </w:p>
    <w:p w14:paraId="00000002" w14:textId="77777777" w:rsidR="00C27358" w:rsidRDefault="000055B3">
      <w:pPr>
        <w:spacing w:before="240"/>
      </w:pPr>
      <w:r>
        <w:t>CoolSculpting for Men</w:t>
      </w:r>
    </w:p>
    <w:p w14:paraId="00000003" w14:textId="3FDD179A" w:rsidR="00C27358" w:rsidRDefault="000055B3">
      <w:pPr>
        <w:spacing w:before="240"/>
        <w:rPr>
          <w:color w:val="0E101A"/>
        </w:rPr>
      </w:pPr>
      <w:r>
        <w:rPr>
          <w:color w:val="0E101A"/>
        </w:rPr>
        <w:t xml:space="preserve">CoolSculpting is the perfect way for men to eliminate diet and exercise-resistant fat cells without drawing too much attention to themselves. </w:t>
      </w:r>
      <w:r w:rsidR="00AB4C2B">
        <w:rPr>
          <w:color w:val="0E101A"/>
        </w:rPr>
        <w:t>In the past, i</w:t>
      </w:r>
      <w:r>
        <w:rPr>
          <w:color w:val="0E101A"/>
        </w:rPr>
        <w:t>nvasive surgeries like liposuction were the only way men and women could reduce stubborn fat. But</w:t>
      </w:r>
      <w:r>
        <w:rPr>
          <w:color w:val="0E101A"/>
        </w:rPr>
        <w:t xml:space="preserve"> surgery comes with pain, several drawbacks, and a lengthy recovery time. Some men see that as a less appealing way to help them reduce pesky fat. Thankfully, CoolSculpting provides those men struggling with stubborn fat a painless, convenient way to red</w:t>
      </w:r>
      <w:r>
        <w:rPr>
          <w:color w:val="0E101A"/>
        </w:rPr>
        <w:t>uce embarrassing fat bulges.</w:t>
      </w:r>
    </w:p>
    <w:p w14:paraId="00000004" w14:textId="44179C9C" w:rsidR="00C27358" w:rsidRDefault="000055B3">
      <w:pPr>
        <w:spacing w:before="240"/>
        <w:rPr>
          <w:color w:val="0E101A"/>
        </w:rPr>
      </w:pPr>
      <w:r>
        <w:rPr>
          <w:color w:val="0E101A"/>
        </w:rPr>
        <w:t>CoolSculpting is</w:t>
      </w:r>
      <w:r>
        <w:rPr>
          <w:color w:val="0E101A"/>
        </w:rPr>
        <w:t xml:space="preserve"> most effective </w:t>
      </w:r>
      <w:r w:rsidR="00AB4C2B">
        <w:rPr>
          <w:color w:val="0E101A"/>
        </w:rPr>
        <w:t xml:space="preserve">on </w:t>
      </w:r>
      <w:r>
        <w:rPr>
          <w:color w:val="0E101A"/>
        </w:rPr>
        <w:t>healthy, active men who still find themselves struggling with fat in problematic areas like the chest or stomach. Much like women, men also feel the pressure to look a certain way. Fat freezi</w:t>
      </w:r>
      <w:r>
        <w:rPr>
          <w:color w:val="0E101A"/>
        </w:rPr>
        <w:t>ng helps those people eliminate stubborn belly fat, chest fat or moobs, and any other stubborn areas on the body that tend to hold onto extra fat.</w:t>
      </w:r>
    </w:p>
    <w:p w14:paraId="00000005" w14:textId="77777777" w:rsidR="00C27358" w:rsidRDefault="000055B3">
      <w:pPr>
        <w:spacing w:before="240"/>
        <w:rPr>
          <w:color w:val="0E101A"/>
        </w:rPr>
      </w:pPr>
      <w:r>
        <w:rPr>
          <w:color w:val="0E101A"/>
        </w:rPr>
        <w:t>More men turn to CoolSculpting to help them achieve a leaner, more sculpted physique because it is an invasiv</w:t>
      </w:r>
      <w:r>
        <w:rPr>
          <w:color w:val="0E101A"/>
        </w:rPr>
        <w:t xml:space="preserve">e surgery. CoolSculpting requires no surgery or pain, meaning men can be discreet in their fat reduction procedure. According to </w:t>
      </w:r>
      <w:r w:rsidRPr="00AB4C2B">
        <w:rPr>
          <w:i/>
          <w:iCs/>
          <w:color w:val="0E101A"/>
        </w:rPr>
        <w:t>Bloomberg</w:t>
      </w:r>
      <w:r>
        <w:rPr>
          <w:color w:val="0E101A"/>
        </w:rPr>
        <w:t xml:space="preserve"> magazine, </w:t>
      </w:r>
      <w:r>
        <w:rPr>
          <w:b/>
          <w:color w:val="0E101A"/>
        </w:rPr>
        <w:t>“Men are more gun-shy…They’re more comfortable trying procedures that aren’t invasive, won’t require too mu</w:t>
      </w:r>
      <w:r>
        <w:rPr>
          <w:b/>
          <w:color w:val="0E101A"/>
        </w:rPr>
        <w:t>ch time, and have minimal side effects.”</w:t>
      </w:r>
    </w:p>
    <w:p w14:paraId="00000006" w14:textId="77777777" w:rsidR="00C27358" w:rsidRDefault="000055B3">
      <w:pPr>
        <w:spacing w:before="240"/>
      </w:pPr>
      <w:r>
        <w:t>CoolSculpting Side Effects</w:t>
      </w:r>
    </w:p>
    <w:p w14:paraId="00000007" w14:textId="3E881510" w:rsidR="00C27358" w:rsidRDefault="000055B3">
      <w:pPr>
        <w:spacing w:before="240"/>
      </w:pPr>
      <w:r>
        <w:t xml:space="preserve">CoolSculpting is </w:t>
      </w:r>
      <w:r w:rsidR="00AB4C2B">
        <w:t>reputable for having a</w:t>
      </w:r>
      <w:r>
        <w:t xml:space="preserve"> high safety profile. Millions of fat-freezing treatments are done around the globe successfully almost daily. Along with FDA clearance, CoolSculpting’s safet</w:t>
      </w:r>
      <w:r>
        <w:t xml:space="preserve">y is also backed by numerous scientific studies. </w:t>
      </w:r>
      <w:r w:rsidR="00AB4C2B">
        <w:t xml:space="preserve">For example, </w:t>
      </w:r>
      <w:r>
        <w:t>a</w:t>
      </w:r>
      <w:r w:rsidR="00AB4C2B">
        <w:t xml:space="preserve"> comprehe</w:t>
      </w:r>
      <w:r>
        <w:t xml:space="preserve">nsive study published in the </w:t>
      </w:r>
      <w:r w:rsidR="00AB4C2B">
        <w:t>J</w:t>
      </w:r>
      <w:r>
        <w:t xml:space="preserve">ournal of </w:t>
      </w:r>
      <w:r w:rsidRPr="00AB4C2B">
        <w:rPr>
          <w:i/>
          <w:iCs/>
        </w:rPr>
        <w:t>Dermatological Surgery</w:t>
      </w:r>
      <w:r>
        <w:t xml:space="preserve"> concludes that “with proper patient</w:t>
      </w:r>
      <w:r>
        <w:t xml:space="preserve"> selection, cryolipolysis is a safe, well-tolerated, and effective treatment method for reduc</w:t>
      </w:r>
      <w:r w:rsidR="00AB4C2B">
        <w:t>ing</w:t>
      </w:r>
      <w:r>
        <w:t xml:space="preserve"> subcutaneous fat.”</w:t>
      </w:r>
    </w:p>
    <w:p w14:paraId="00000008" w14:textId="77777777" w:rsidR="00C27358" w:rsidRDefault="000055B3">
      <w:pPr>
        <w:spacing w:before="240"/>
      </w:pPr>
      <w:r>
        <w:t>Since side effects are rare, this fat reduction method is one of the safest ways to eliminate stubborn fat cells from the body. Some pat</w:t>
      </w:r>
      <w:r>
        <w:t>ients, however, can experience what is known as immune system response. When this occurs, the patient can experience mild bruising, tenderness, redness, and swelling at the treatment site. Those effects are mild and will go away in a few days.</w:t>
      </w:r>
    </w:p>
    <w:p w14:paraId="00000009" w14:textId="77777777" w:rsidR="00C27358" w:rsidRDefault="000055B3">
      <w:pPr>
        <w:spacing w:before="240"/>
      </w:pPr>
      <w:r>
        <w:t>How Many Coo</w:t>
      </w:r>
      <w:r>
        <w:t>lSculpting Treatments Will I Need?</w:t>
      </w:r>
    </w:p>
    <w:p w14:paraId="0000000A" w14:textId="2A8C6C71" w:rsidR="00C27358" w:rsidRDefault="000055B3">
      <w:pPr>
        <w:spacing w:before="240"/>
      </w:pPr>
      <w:r>
        <w:t>The specific number of CoolSculpting treatments will vary from patient to patient. The total number of treatments will depend on the patient’s body, shape, size, and aesthetic goals. Some patients may require two small ap</w:t>
      </w:r>
      <w:r>
        <w:t xml:space="preserve">plicators to treat an area, while others may require a large applicator to treat that </w:t>
      </w:r>
      <w:r>
        <w:t>area.</w:t>
      </w:r>
    </w:p>
    <w:p w14:paraId="0000000B" w14:textId="77777777" w:rsidR="00C27358" w:rsidRDefault="000055B3">
      <w:pPr>
        <w:spacing w:before="240"/>
      </w:pPr>
      <w:r>
        <w:lastRenderedPageBreak/>
        <w:t>The best way to determine exactly how many treatments you will need is to schedule a free consultation. The complimentary CoolSculpting consultation is the per</w:t>
      </w:r>
      <w:r>
        <w:t>fect way for patients to get one-on-one time with an expert treatment specialist. During the consultation, the specialist can evaluate the patient’s body and determine exactly how many treatments they will need.</w:t>
      </w:r>
    </w:p>
    <w:p w14:paraId="0000000C" w14:textId="77777777" w:rsidR="00C27358" w:rsidRDefault="00C27358"/>
    <w:sectPr w:rsidR="00C273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wsDCxMDc3NjQCIiUdpeDU4uLM/DyQAqNaAC6wR6ssAAAA"/>
  </w:docVars>
  <w:rsids>
    <w:rsidRoot w:val="00C27358"/>
    <w:rsid w:val="000055B3"/>
    <w:rsid w:val="00AB4C2B"/>
    <w:rsid w:val="00C27358"/>
    <w:rsid w:val="00E8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297F"/>
  <w15:docId w15:val="{B6D23801-043B-46BE-8E63-79475178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2021-03-01T16:08:00Z</dcterms:created>
  <dcterms:modified xsi:type="dcterms:W3CDTF">2021-03-01T16:17:00Z</dcterms:modified>
</cp:coreProperties>
</file>