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96E6BB" w14:textId="4FA0CE54" w:rsidR="00013BB9" w:rsidRDefault="00013BB9" w:rsidP="00013BB9">
      <w:r>
        <w:t>CoolTone stomach.article.</w:t>
      </w:r>
      <w:r>
        <w:t>docere</w:t>
      </w:r>
      <w:r>
        <w:t>.mz</w:t>
      </w:r>
    </w:p>
    <w:p w14:paraId="74154346" w14:textId="77777777" w:rsidR="00013BB9" w:rsidRDefault="00013BB9" w:rsidP="00013BB9">
      <w:r>
        <w:t>/CoolTone stomach</w:t>
      </w:r>
    </w:p>
    <w:p w14:paraId="6EC2D6CD" w14:textId="77777777" w:rsidR="00013BB9" w:rsidRDefault="00013BB9" w:rsidP="00013BB9">
      <w:r>
        <w:t>KW: CoolTone stomach</w:t>
      </w:r>
    </w:p>
    <w:p w14:paraId="43B778C6" w14:textId="77777777" w:rsidR="00013BB9" w:rsidRDefault="00013BB9" w:rsidP="00013BB9">
      <w:r>
        <w:t>META</w:t>
      </w:r>
    </w:p>
    <w:p w14:paraId="70A118F8" w14:textId="77777777" w:rsidR="00013BB9" w:rsidRDefault="00013BB9" w:rsidP="00013BB9">
      <w:r>
        <w:t>CoolTone Stomach | 30-min Treatment for Six Pack Abs</w:t>
      </w:r>
    </w:p>
    <w:p w14:paraId="6F47E883" w14:textId="77777777" w:rsidR="00013BB9" w:rsidRDefault="00013BB9" w:rsidP="00013BB9">
      <w:r>
        <w:t xml:space="preserve">CoolTone stomach treatments provide a revolutionary way to strengthen and tone the abdomen. CoolTone comes from the makers of CoolSculpting, the </w:t>
      </w:r>
      <w:r w:rsidRPr="009F223D">
        <w:rPr>
          <w:u w:val="single"/>
        </w:rPr>
        <w:t>famous fat</w:t>
      </w:r>
      <w:r>
        <w:rPr>
          <w:u w:val="single"/>
        </w:rPr>
        <w:t>-</w:t>
      </w:r>
      <w:r w:rsidRPr="009F223D">
        <w:rPr>
          <w:u w:val="single"/>
        </w:rPr>
        <w:t>freezing treatment</w:t>
      </w:r>
      <w:r>
        <w:t xml:space="preserve">. While CoolSculpting targets </w:t>
      </w:r>
      <w:r w:rsidRPr="007678B6">
        <w:rPr>
          <w:u w:val="single"/>
        </w:rPr>
        <w:t>stubborn bulges,</w:t>
      </w:r>
      <w:r>
        <w:t xml:space="preserve"> CoolTone targets muscles. Utilizing advanced electromagnetic energy, CoolTone stimulates powerful muscle contractions in the abdomen. This results in a stronger core and a more sculpted stomach. </w:t>
      </w:r>
    </w:p>
    <w:p w14:paraId="34AFE4B3" w14:textId="77777777" w:rsidR="00013BB9" w:rsidRDefault="00013BB9" w:rsidP="00013BB9">
      <w:r>
        <w:t xml:space="preserve">Read on to learn more about CoolTone stomach treatments and how this new </w:t>
      </w:r>
      <w:r w:rsidRPr="007678B6">
        <w:rPr>
          <w:u w:val="single"/>
        </w:rPr>
        <w:t>body contouring</w:t>
      </w:r>
      <w:r>
        <w:t xml:space="preserve"> treatment can help you obtain the coveted washboard look. </w:t>
      </w:r>
    </w:p>
    <w:p w14:paraId="5AE56B49" w14:textId="77777777" w:rsidR="00013BB9" w:rsidRPr="007678B6" w:rsidRDefault="00013BB9" w:rsidP="00013BB9">
      <w:pPr>
        <w:jc w:val="right"/>
        <w:rPr>
          <w:u w:val="single"/>
        </w:rPr>
      </w:pPr>
      <w:r w:rsidRPr="007678B6">
        <w:rPr>
          <w:u w:val="single"/>
        </w:rPr>
        <w:t>Related article: What is CoolTone &gt;&gt;</w:t>
      </w:r>
    </w:p>
    <w:p w14:paraId="2E51BB91" w14:textId="77777777" w:rsidR="00013BB9" w:rsidRDefault="00013BB9" w:rsidP="00013BB9">
      <w:r>
        <w:t>The Quest for Six Pack Abs</w:t>
      </w:r>
    </w:p>
    <w:p w14:paraId="109580AC" w14:textId="77777777" w:rsidR="00013BB9" w:rsidRDefault="00013BB9" w:rsidP="00013BB9">
      <w:r>
        <w:t xml:space="preserve">A trim stomach and sculpted abs are the hallmarks of a fit physique. Unfortunately, the washboard aesthetic, like the rest of our body composition, is heavily influenced by heredity. Most people do not have the genetics needed to obtain less than 10% belly fat, a requirement for seeing underlying abdominal musculature. </w:t>
      </w:r>
    </w:p>
    <w:p w14:paraId="5275F58A" w14:textId="77777777" w:rsidR="00013BB9" w:rsidRDefault="00013BB9" w:rsidP="00013BB9">
      <w:r>
        <w:t xml:space="preserve">Fortunately, </w:t>
      </w:r>
      <w:r w:rsidRPr="007678B6">
        <w:rPr>
          <w:u w:val="single"/>
        </w:rPr>
        <w:t>CoolSculpting belly fat</w:t>
      </w:r>
      <w:r>
        <w:t xml:space="preserve"> and CoolTone stomach treatments can help slim your waistline and bulk up your abs to help you achieve the abdomen of your dreams. </w:t>
      </w:r>
    </w:p>
    <w:p w14:paraId="12598BAC" w14:textId="77777777" w:rsidR="00013BB9" w:rsidRDefault="00013BB9" w:rsidP="00013BB9">
      <w:r>
        <w:t>How Does CoolTone Sculpt the Stomach?</w:t>
      </w:r>
    </w:p>
    <w:p w14:paraId="1050057A" w14:textId="77777777" w:rsidR="00013BB9" w:rsidRDefault="00013BB9" w:rsidP="00013BB9">
      <w:r>
        <w:t>The abdomen consists of four major muscle groups. These include:</w:t>
      </w:r>
    </w:p>
    <w:p w14:paraId="68EED170" w14:textId="77777777" w:rsidR="00013BB9" w:rsidRDefault="00013BB9" w:rsidP="00013BB9">
      <w:r w:rsidRPr="00960325">
        <w:t>• </w:t>
      </w:r>
      <w:r>
        <w:t xml:space="preserve">The </w:t>
      </w:r>
      <w:r w:rsidRPr="005C56ED">
        <w:rPr>
          <w:b/>
          <w:bCs/>
        </w:rPr>
        <w:t>Transverse abdominis muscles</w:t>
      </w:r>
      <w:r w:rsidRPr="00960325">
        <w:t> (</w:t>
      </w:r>
      <w:r>
        <w:t xml:space="preserve">the </w:t>
      </w:r>
      <w:r w:rsidRPr="00960325">
        <w:t>deep</w:t>
      </w:r>
      <w:r>
        <w:t xml:space="preserve"> </w:t>
      </w:r>
      <w:r w:rsidRPr="00960325">
        <w:t>core muscles that stabilize the trunk.</w:t>
      </w:r>
      <w:r>
        <w:t>)</w:t>
      </w:r>
      <w:r w:rsidRPr="00960325">
        <w:br/>
        <w:t>• </w:t>
      </w:r>
      <w:r>
        <w:t xml:space="preserve">The </w:t>
      </w:r>
      <w:r w:rsidRPr="005C56ED">
        <w:rPr>
          <w:b/>
          <w:bCs/>
        </w:rPr>
        <w:t>Rectus abdominis muscles</w:t>
      </w:r>
      <w:r w:rsidRPr="00960325">
        <w:t xml:space="preserve"> (the </w:t>
      </w:r>
      <w:r>
        <w:t xml:space="preserve">vertical </w:t>
      </w:r>
      <w:r w:rsidRPr="00960325">
        <w:t xml:space="preserve">muscles that make up the </w:t>
      </w:r>
      <w:r>
        <w:t>"six-</w:t>
      </w:r>
      <w:r w:rsidRPr="00960325">
        <w:t>pack</w:t>
      </w:r>
      <w:r>
        <w:t>"</w:t>
      </w:r>
      <w:r w:rsidRPr="00960325">
        <w:t xml:space="preserve">) </w:t>
      </w:r>
      <w:r w:rsidRPr="00960325">
        <w:br/>
        <w:t>• </w:t>
      </w:r>
      <w:r>
        <w:t xml:space="preserve">The </w:t>
      </w:r>
      <w:r w:rsidRPr="005C56ED">
        <w:rPr>
          <w:b/>
          <w:bCs/>
        </w:rPr>
        <w:t>External oblique muscles</w:t>
      </w:r>
      <w:r w:rsidRPr="00960325">
        <w:t xml:space="preserve"> (</w:t>
      </w:r>
      <w:r>
        <w:t xml:space="preserve">the </w:t>
      </w:r>
      <w:r w:rsidRPr="00960325">
        <w:t>side abdominals</w:t>
      </w:r>
      <w:r>
        <w:t xml:space="preserve"> responsible for twisting the flank</w:t>
      </w:r>
      <w:r w:rsidRPr="00960325">
        <w:t>)</w:t>
      </w:r>
      <w:r w:rsidRPr="00960325">
        <w:br/>
        <w:t>• </w:t>
      </w:r>
      <w:r>
        <w:t xml:space="preserve">The </w:t>
      </w:r>
      <w:r w:rsidRPr="005C56ED">
        <w:rPr>
          <w:b/>
          <w:bCs/>
        </w:rPr>
        <w:t>Internal oblique muscles</w:t>
      </w:r>
      <w:r w:rsidRPr="00960325">
        <w:t> (</w:t>
      </w:r>
      <w:r>
        <w:t xml:space="preserve"> the </w:t>
      </w:r>
      <w:r w:rsidRPr="00960325">
        <w:t>abdominal muscles on the flanks that work with the external obliques for twisting the trunk.)</w:t>
      </w:r>
    </w:p>
    <w:p w14:paraId="2CE5B7C4" w14:textId="77777777" w:rsidR="00013BB9" w:rsidRDefault="00013BB9" w:rsidP="00013BB9">
      <w:r>
        <w:t xml:space="preserve">CoolTone stomach treatments target all four muscle groups of the abdomen. During the muscle-building procedure, an applicator is attached to the stomach. This applicator emits pulses of electromagnetic energy. Known as magnetic muscle stimulation (MMS,) the energy pulses stimulate powerful muscle contractions. </w:t>
      </w:r>
    </w:p>
    <w:p w14:paraId="03C79A45" w14:textId="77777777" w:rsidR="00013BB9" w:rsidRDefault="00013BB9" w:rsidP="00013BB9">
      <w:r>
        <w:t xml:space="preserve">During a typical ab workout, only 40% of your muscle's maximum capacity is reached. In comparison, a CoolTone treatment works tissues up to 100% of the muscle's maximum capacity. </w:t>
      </w:r>
    </w:p>
    <w:p w14:paraId="1B760829" w14:textId="77777777" w:rsidR="00013BB9" w:rsidRDefault="00013BB9" w:rsidP="00013BB9">
      <w:r>
        <w:lastRenderedPageBreak/>
        <w:t>A single, 30-minute treatment induces more than 20,000 contractions. Imagine performing 20,000 crunches in an attempt to match the workout from a single CoolTone treatment! No wonder CoolTone is nicknamed "Superman's ab-workout."</w:t>
      </w:r>
    </w:p>
    <w:p w14:paraId="1A23BE20" w14:textId="77777777" w:rsidR="00013BB9" w:rsidRDefault="00013BB9" w:rsidP="00013BB9">
      <w:r>
        <w:t>CoolTone Stomach Before and After</w:t>
      </w:r>
    </w:p>
    <w:p w14:paraId="68419210" w14:textId="77777777" w:rsidR="00013BB9" w:rsidRDefault="00013BB9" w:rsidP="00013BB9">
      <w:r>
        <w:t xml:space="preserve">The before and after pictures demonstrate how effective CoolTone treatments on the stomach can be. As with any cosmetic treatment, results may vary. To ensure optimal outcomes, find a provider with ample experience and expertise in screening candidates for this technique-sensitive treatment. </w:t>
      </w:r>
    </w:p>
    <w:p w14:paraId="368D51BF" w14:textId="77777777" w:rsidR="00013BB9" w:rsidRDefault="00013BB9" w:rsidP="00013BB9">
      <w:r w:rsidRPr="007678B6">
        <w:rPr>
          <w:highlight w:val="yellow"/>
        </w:rPr>
        <w:t>Insert a few bas featuring the abdomen</w:t>
      </w:r>
    </w:p>
    <w:p w14:paraId="6685CF5F" w14:textId="77777777" w:rsidR="00013BB9" w:rsidRDefault="00013BB9" w:rsidP="00013BB9">
      <w:pPr>
        <w:jc w:val="right"/>
        <w:rPr>
          <w:u w:val="single"/>
        </w:rPr>
      </w:pPr>
      <w:r w:rsidRPr="00EA5D34">
        <w:rPr>
          <w:u w:val="single"/>
        </w:rPr>
        <w:t>See more CoolTone before and after pics &gt;&gt;</w:t>
      </w:r>
    </w:p>
    <w:p w14:paraId="36715830" w14:textId="77777777" w:rsidR="00013BB9" w:rsidRDefault="00013BB9" w:rsidP="00013BB9">
      <w:r w:rsidRPr="00EA5D34">
        <w:t>Reducing Belly Fat to Expose Your Six-Pack</w:t>
      </w:r>
    </w:p>
    <w:p w14:paraId="3550F9C3" w14:textId="77777777" w:rsidR="00013BB9" w:rsidRDefault="00013BB9" w:rsidP="00013BB9">
      <w:r>
        <w:t>You may have strong, sculpted abs, but no one will know it if your abdominal muscles are obscured by overlying belly fat. That is why many CoolTone patients undergo CoolSculpting before the muscle-building treatment. By eliminating stubborn fat cells that cling to the belly, underlying musculature becomes more apparent.</w:t>
      </w:r>
    </w:p>
    <w:p w14:paraId="7E8A7CE3" w14:textId="77777777" w:rsidR="00013BB9" w:rsidRPr="007678B6" w:rsidRDefault="00013BB9" w:rsidP="00013BB9">
      <w:pPr>
        <w:jc w:val="right"/>
        <w:rPr>
          <w:u w:val="single"/>
        </w:rPr>
      </w:pPr>
      <w:r w:rsidRPr="007678B6">
        <w:rPr>
          <w:u w:val="single"/>
        </w:rPr>
        <w:t>See CoolSculpting before and after pics &gt;&gt;</w:t>
      </w:r>
    </w:p>
    <w:p w14:paraId="21E60282" w14:textId="77777777" w:rsidR="00013BB9" w:rsidRDefault="00013BB9" w:rsidP="00013BB9">
      <w:r>
        <w:t>CoolTone Stomach Treatments Near Me</w:t>
      </w:r>
    </w:p>
    <w:p w14:paraId="0FFAFA63" w14:textId="262BC48E" w:rsidR="00013BB9" w:rsidRPr="00EA5D34" w:rsidRDefault="00013BB9" w:rsidP="00013BB9">
      <w:r>
        <w:t xml:space="preserve">If you want a slim stomach and solid and chiseled abs, CoolTone may be right for you. Find out by </w:t>
      </w:r>
      <w:r w:rsidRPr="003B29F5">
        <w:t xml:space="preserve">contacting </w:t>
      </w:r>
      <w:r w:rsidR="003B29F5" w:rsidRPr="003B29F5">
        <w:t>Dōcerē Medical Spa and Laser Center</w:t>
      </w:r>
      <w:r w:rsidR="003B29F5" w:rsidRPr="003B29F5">
        <w:t xml:space="preserve"> </w:t>
      </w:r>
      <w:r w:rsidRPr="003B29F5">
        <w:t>, the</w:t>
      </w:r>
      <w:r>
        <w:t xml:space="preserve"> premier provider of body contouring treatments in </w:t>
      </w:r>
      <w:r w:rsidR="003B29F5">
        <w:t>Strongsville, OH.</w:t>
      </w:r>
      <w:r>
        <w:t xml:space="preserve"> Reach out online or call</w:t>
      </w:r>
      <w:r w:rsidR="003B29F5">
        <w:t xml:space="preserve"> </w:t>
      </w:r>
      <w:r w:rsidR="003B29F5">
        <w:rPr>
          <w:rFonts w:ascii="Arial" w:hAnsi="Arial" w:cs="Arial"/>
          <w:color w:val="000000"/>
          <w:sz w:val="20"/>
          <w:szCs w:val="20"/>
        </w:rPr>
        <w:t>(216) 446-8467</w:t>
      </w:r>
      <w:r>
        <w:t xml:space="preserve"> to schedule a free consultation. </w:t>
      </w:r>
    </w:p>
    <w:p w14:paraId="2A64748B" w14:textId="77777777" w:rsidR="00013BB9" w:rsidRDefault="00013BB9" w:rsidP="00013BB9"/>
    <w:p w14:paraId="6AD7C465" w14:textId="77777777" w:rsidR="00013BB9" w:rsidRDefault="00013BB9" w:rsidP="00013BB9"/>
    <w:p w14:paraId="79BCE5C3" w14:textId="5E11EBFB" w:rsidR="00013BB9" w:rsidRDefault="00013BB9"/>
    <w:sectPr w:rsidR="00013B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1sjA0NjQxszQ1MzBU0lEKTi0uzszPAykwrAUAgitTjiwAAAA="/>
  </w:docVars>
  <w:rsids>
    <w:rsidRoot w:val="00013BB9"/>
    <w:rsid w:val="00013BB9"/>
    <w:rsid w:val="003B2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1C768"/>
  <w15:chartTrackingRefBased/>
  <w15:docId w15:val="{B00B4FD4-4BDA-4DD7-8752-09389F85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BB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539</Words>
  <Characters>3075</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2021-03-29T21:48:00Z</dcterms:created>
  <dcterms:modified xsi:type="dcterms:W3CDTF">2021-03-29T21:51:00Z</dcterms:modified>
</cp:coreProperties>
</file>