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432C" w:rsidRDefault="00EB22D7">
      <w:pPr>
        <w:spacing w:before="240" w:after="240"/>
      </w:pPr>
      <w:proofErr w:type="spellStart"/>
      <w:r>
        <w:t>Emsculpture.Article.New</w:t>
      </w:r>
      <w:proofErr w:type="spellEnd"/>
      <w:r>
        <w:t xml:space="preserve"> England Center for Body </w:t>
      </w:r>
      <w:proofErr w:type="spellStart"/>
      <w:r>
        <w:t>Sculpting.KA</w:t>
      </w:r>
      <w:proofErr w:type="spellEnd"/>
    </w:p>
    <w:p w14:paraId="00000002" w14:textId="77777777" w:rsidR="00AC432C" w:rsidRDefault="00EB22D7">
      <w:pPr>
        <w:spacing w:before="240" w:after="240"/>
      </w:pPr>
      <w:r>
        <w:t>/Emsculpture- muscle treatment</w:t>
      </w:r>
    </w:p>
    <w:p w14:paraId="00000003" w14:textId="77777777" w:rsidR="00AC432C" w:rsidRDefault="00EB22D7">
      <w:pPr>
        <w:spacing w:before="240" w:after="240"/>
      </w:pPr>
      <w:r>
        <w:t>KW Emsculpture</w:t>
      </w:r>
    </w:p>
    <w:p w14:paraId="00000004" w14:textId="77777777" w:rsidR="00AC432C" w:rsidRDefault="00EB22D7">
      <w:pPr>
        <w:spacing w:before="240" w:after="240"/>
      </w:pPr>
      <w:r>
        <w:t>META: Emsculpture, or Emsculpt, is a body contouring treatment that strengthens, tones, and builds strong, sexy muscles in the abdomen, legs, arms, and buttocks.</w:t>
      </w:r>
    </w:p>
    <w:p w14:paraId="00000005" w14:textId="77777777" w:rsidR="00AC432C" w:rsidRDefault="00EB22D7">
      <w:pPr>
        <w:spacing w:before="240" w:after="240"/>
      </w:pPr>
      <w:r>
        <w:t>Emsculpture | Build, Strengthen, Tone the Physique with Emsculpt</w:t>
      </w:r>
    </w:p>
    <w:p w14:paraId="00000006" w14:textId="77777777" w:rsidR="00AC432C" w:rsidRDefault="00EB22D7">
      <w:pPr>
        <w:spacing w:before="240" w:after="240"/>
      </w:pPr>
      <w:r>
        <w:t>Emsculpt, also known as Emscu</w:t>
      </w:r>
      <w:r>
        <w:t>lpture, is a revolutionary muscle treatment that sculpts and strengthens the body. This procedure is the first FDA cleared treatment for building, strengthening, and toning muscle mass in large muscle groups like the legs and buttocks. Emsculpture transfor</w:t>
      </w:r>
      <w:r>
        <w:t>ms the body in various ways. Read on to learn more about the popular muscle treatment.</w:t>
      </w:r>
    </w:p>
    <w:p w14:paraId="00000007" w14:textId="77777777" w:rsidR="00AC432C" w:rsidRDefault="00EB22D7">
      <w:pPr>
        <w:spacing w:before="240" w:after="240"/>
        <w:jc w:val="right"/>
        <w:rPr>
          <w:u w:val="single"/>
        </w:rPr>
      </w:pPr>
      <w:r>
        <w:rPr>
          <w:u w:val="single"/>
        </w:rPr>
        <w:t>Learn more about Emsculpt &gt;&gt;</w:t>
      </w:r>
    </w:p>
    <w:p w14:paraId="00000008" w14:textId="77777777" w:rsidR="00AC432C" w:rsidRDefault="00EB22D7">
      <w:pPr>
        <w:spacing w:before="240" w:after="240"/>
      </w:pPr>
      <w:r>
        <w:t>Benefits of Emsculpture</w:t>
      </w:r>
    </w:p>
    <w:p w14:paraId="00000009" w14:textId="77777777" w:rsidR="00AC432C" w:rsidRDefault="00EB22D7">
      <w:pPr>
        <w:spacing w:before="240" w:after="240"/>
      </w:pPr>
      <w:r>
        <w:t>·</w:t>
      </w:r>
      <w:r>
        <w:rPr>
          <w:rFonts w:ascii="Times New Roman" w:eastAsia="Times New Roman" w:hAnsi="Times New Roman" w:cs="Times New Roman"/>
          <w:sz w:val="14"/>
          <w:szCs w:val="14"/>
        </w:rPr>
        <w:t xml:space="preserve">         </w:t>
      </w:r>
      <w:r>
        <w:t>Strengthen, tone, and build strong muscles</w:t>
      </w:r>
    </w:p>
    <w:p w14:paraId="0000000A" w14:textId="77777777" w:rsidR="00AC432C" w:rsidRDefault="00EB22D7">
      <w:pPr>
        <w:spacing w:before="240" w:after="240"/>
      </w:pPr>
      <w:r>
        <w:t>·</w:t>
      </w:r>
      <w:r>
        <w:rPr>
          <w:rFonts w:ascii="Times New Roman" w:eastAsia="Times New Roman" w:hAnsi="Times New Roman" w:cs="Times New Roman"/>
          <w:sz w:val="14"/>
          <w:szCs w:val="14"/>
        </w:rPr>
        <w:t xml:space="preserve">         </w:t>
      </w:r>
      <w:r>
        <w:t>Natural-looking, lasting results</w:t>
      </w:r>
    </w:p>
    <w:p w14:paraId="0000000B" w14:textId="77777777" w:rsidR="00AC432C" w:rsidRDefault="00EB22D7">
      <w:pPr>
        <w:spacing w:before="240" w:after="240"/>
      </w:pPr>
      <w:r>
        <w:t>·</w:t>
      </w:r>
      <w:r>
        <w:rPr>
          <w:rFonts w:ascii="Times New Roman" w:eastAsia="Times New Roman" w:hAnsi="Times New Roman" w:cs="Times New Roman"/>
          <w:sz w:val="14"/>
          <w:szCs w:val="14"/>
        </w:rPr>
        <w:t xml:space="preserve">         </w:t>
      </w:r>
      <w:r>
        <w:t>Improves a</w:t>
      </w:r>
      <w:r>
        <w:t>thletic performance</w:t>
      </w:r>
    </w:p>
    <w:p w14:paraId="0000000C" w14:textId="77777777" w:rsidR="00AC432C" w:rsidRDefault="00EB22D7">
      <w:pPr>
        <w:spacing w:before="240" w:after="240"/>
      </w:pPr>
      <w:r>
        <w:t>·</w:t>
      </w:r>
      <w:r>
        <w:rPr>
          <w:rFonts w:ascii="Times New Roman" w:eastAsia="Times New Roman" w:hAnsi="Times New Roman" w:cs="Times New Roman"/>
          <w:sz w:val="14"/>
          <w:szCs w:val="14"/>
        </w:rPr>
        <w:t xml:space="preserve">         </w:t>
      </w:r>
      <w:r>
        <w:t>Convenient 30-minute treatments</w:t>
      </w:r>
    </w:p>
    <w:p w14:paraId="0000000D" w14:textId="77777777" w:rsidR="00AC432C" w:rsidRDefault="00EB22D7">
      <w:pPr>
        <w:spacing w:before="240" w:after="240"/>
      </w:pPr>
      <w:r>
        <w:t>·</w:t>
      </w:r>
      <w:r>
        <w:rPr>
          <w:rFonts w:ascii="Times New Roman" w:eastAsia="Times New Roman" w:hAnsi="Times New Roman" w:cs="Times New Roman"/>
          <w:sz w:val="14"/>
          <w:szCs w:val="14"/>
        </w:rPr>
        <w:t xml:space="preserve">         </w:t>
      </w:r>
      <w:r>
        <w:t>No downtime</w:t>
      </w:r>
    </w:p>
    <w:p w14:paraId="0000000E" w14:textId="77777777" w:rsidR="00AC432C" w:rsidRDefault="00EB22D7">
      <w:pPr>
        <w:spacing w:before="240" w:after="240"/>
      </w:pPr>
      <w:r>
        <w:t>·</w:t>
      </w:r>
      <w:r>
        <w:rPr>
          <w:rFonts w:ascii="Times New Roman" w:eastAsia="Times New Roman" w:hAnsi="Times New Roman" w:cs="Times New Roman"/>
          <w:sz w:val="14"/>
          <w:szCs w:val="14"/>
        </w:rPr>
        <w:t xml:space="preserve">         </w:t>
      </w:r>
      <w:r>
        <w:t>Virtually painless</w:t>
      </w:r>
    </w:p>
    <w:p w14:paraId="0000000F" w14:textId="77777777" w:rsidR="00AC432C" w:rsidRDefault="00EB22D7">
      <w:pPr>
        <w:spacing w:before="240" w:after="240"/>
      </w:pPr>
      <w:r>
        <w:t>·</w:t>
      </w:r>
      <w:r>
        <w:rPr>
          <w:rFonts w:ascii="Times New Roman" w:eastAsia="Times New Roman" w:hAnsi="Times New Roman" w:cs="Times New Roman"/>
          <w:sz w:val="14"/>
          <w:szCs w:val="14"/>
        </w:rPr>
        <w:t xml:space="preserve">         </w:t>
      </w:r>
      <w:r>
        <w:t>FDA cleared</w:t>
      </w:r>
    </w:p>
    <w:p w14:paraId="00000010" w14:textId="77777777" w:rsidR="00AC432C" w:rsidRDefault="00EB22D7">
      <w:pPr>
        <w:spacing w:before="240" w:after="240"/>
      </w:pPr>
      <w:r>
        <w:t>·</w:t>
      </w:r>
      <w:r>
        <w:rPr>
          <w:rFonts w:ascii="Times New Roman" w:eastAsia="Times New Roman" w:hAnsi="Times New Roman" w:cs="Times New Roman"/>
          <w:sz w:val="14"/>
          <w:szCs w:val="14"/>
        </w:rPr>
        <w:t xml:space="preserve">         </w:t>
      </w:r>
      <w:r>
        <w:t>Safe and effective</w:t>
      </w:r>
    </w:p>
    <w:p w14:paraId="00000011" w14:textId="77777777" w:rsidR="00AC432C" w:rsidRDefault="00EB22D7">
      <w:pPr>
        <w:spacing w:before="240" w:after="240"/>
      </w:pPr>
      <w:r>
        <w:t>Emsculpture Before and After*</w:t>
      </w:r>
    </w:p>
    <w:p w14:paraId="00000012" w14:textId="5E0A0C67" w:rsidR="00AC432C" w:rsidRDefault="00EB22D7">
      <w:pPr>
        <w:spacing w:before="240" w:after="240"/>
      </w:pPr>
      <w:r>
        <w:t xml:space="preserve">Before and after pictures show how Emsculpture transforms the </w:t>
      </w:r>
      <w:r>
        <w:t>physique, unlike any other cosmetic treatment. While results may vary per patient, each achieves a noticeably more muscular body after their Emsculpture treatment.*</w:t>
      </w:r>
    </w:p>
    <w:p w14:paraId="428ABBE3" w14:textId="61C7E65C" w:rsidR="00EB22D7" w:rsidRDefault="00EB22D7">
      <w:pPr>
        <w:spacing w:before="240" w:after="240"/>
      </w:pPr>
      <w:r w:rsidRPr="00EB22D7">
        <w:rPr>
          <w:highlight w:val="yellow"/>
        </w:rPr>
        <w:t>INSERT A FEW BAS</w:t>
      </w:r>
    </w:p>
    <w:p w14:paraId="00000013" w14:textId="77777777" w:rsidR="00AC432C" w:rsidRDefault="00EB22D7">
      <w:pPr>
        <w:spacing w:before="240" w:after="240"/>
        <w:jc w:val="right"/>
        <w:rPr>
          <w:u w:val="single"/>
        </w:rPr>
      </w:pPr>
      <w:r>
        <w:rPr>
          <w:u w:val="single"/>
        </w:rPr>
        <w:t>See More Before and After Results &gt;&gt;</w:t>
      </w:r>
    </w:p>
    <w:p w14:paraId="00000014" w14:textId="77777777" w:rsidR="00AC432C" w:rsidRDefault="00EB22D7">
      <w:pPr>
        <w:spacing w:before="240" w:after="240"/>
      </w:pPr>
      <w:r>
        <w:lastRenderedPageBreak/>
        <w:t>How Does Emsculpture Work?</w:t>
      </w:r>
    </w:p>
    <w:p w14:paraId="00000015" w14:textId="77777777" w:rsidR="00AC432C" w:rsidRDefault="00EB22D7">
      <w:pPr>
        <w:spacing w:before="240" w:after="240"/>
      </w:pPr>
      <w:r>
        <w:t>Emsculpt induces powerful m</w:t>
      </w:r>
      <w:r>
        <w:t>uscle contractions using electromagnetic energy. During the convenient, painless treatment, High Intensity Focused Electromagnetic Energy, or HIFEM stimulates muscle tissues causing them to contract. The contractions are not like regular contractions achie</w:t>
      </w:r>
      <w:r>
        <w:t xml:space="preserve">ved through manual exercise. Emsculpt provides intense contractions known as supramaximal contractions that </w:t>
      </w:r>
      <w:r w:rsidRPr="00EB22D7">
        <w:rPr>
          <w:u w:val="single"/>
        </w:rPr>
        <w:t>strengthen, tone, and build muscles at a superhuman rate.</w:t>
      </w:r>
      <w:r>
        <w:t xml:space="preserve"> One treatment induces 20,000 contractions.</w:t>
      </w:r>
    </w:p>
    <w:p w14:paraId="00000016" w14:textId="77777777" w:rsidR="00AC432C" w:rsidRDefault="00EB22D7">
      <w:pPr>
        <w:spacing w:before="240" w:after="240"/>
      </w:pPr>
      <w:r>
        <w:t>Emsculpt Muscle Groups</w:t>
      </w:r>
    </w:p>
    <w:p w14:paraId="00000017" w14:textId="77777777" w:rsidR="00AC432C" w:rsidRPr="00EB22D7" w:rsidRDefault="00EB22D7">
      <w:pPr>
        <w:spacing w:before="240" w:after="240"/>
        <w:rPr>
          <w:u w:val="single"/>
        </w:rPr>
      </w:pPr>
      <w:r>
        <w:t>·</w:t>
      </w:r>
      <w:r>
        <w:rPr>
          <w:rFonts w:ascii="Times New Roman" w:eastAsia="Times New Roman" w:hAnsi="Times New Roman" w:cs="Times New Roman"/>
          <w:sz w:val="14"/>
          <w:szCs w:val="14"/>
        </w:rPr>
        <w:t xml:space="preserve">         </w:t>
      </w:r>
      <w:r>
        <w:t xml:space="preserve">The abdomen: </w:t>
      </w:r>
      <w:r w:rsidRPr="00EB22D7">
        <w:rPr>
          <w:u w:val="single"/>
        </w:rPr>
        <w:t>s</w:t>
      </w:r>
      <w:r w:rsidRPr="00EB22D7">
        <w:rPr>
          <w:u w:val="single"/>
        </w:rPr>
        <w:t>trengthens the core and chisels strong abs</w:t>
      </w:r>
    </w:p>
    <w:p w14:paraId="00000018" w14:textId="77777777" w:rsidR="00AC432C" w:rsidRDefault="00EB22D7">
      <w:pPr>
        <w:spacing w:before="240" w:after="240"/>
      </w:pPr>
      <w:r>
        <w:t>·</w:t>
      </w:r>
      <w:r>
        <w:rPr>
          <w:rFonts w:ascii="Times New Roman" w:eastAsia="Times New Roman" w:hAnsi="Times New Roman" w:cs="Times New Roman"/>
          <w:sz w:val="14"/>
          <w:szCs w:val="14"/>
        </w:rPr>
        <w:t xml:space="preserve">         </w:t>
      </w:r>
      <w:r w:rsidRPr="00EB22D7">
        <w:rPr>
          <w:u w:val="single"/>
        </w:rPr>
        <w:t>The upper arms</w:t>
      </w:r>
      <w:r>
        <w:t>: builds hard, sexy triceps and biceps</w:t>
      </w:r>
    </w:p>
    <w:p w14:paraId="00000019" w14:textId="77777777" w:rsidR="00AC432C" w:rsidRDefault="00EB22D7">
      <w:pPr>
        <w:spacing w:before="240" w:after="240"/>
      </w:pPr>
      <w:r>
        <w:t>·</w:t>
      </w:r>
      <w:r>
        <w:rPr>
          <w:rFonts w:ascii="Times New Roman" w:eastAsia="Times New Roman" w:hAnsi="Times New Roman" w:cs="Times New Roman"/>
          <w:sz w:val="14"/>
          <w:szCs w:val="14"/>
        </w:rPr>
        <w:t xml:space="preserve">         </w:t>
      </w:r>
      <w:r>
        <w:t xml:space="preserve">The upper legs: </w:t>
      </w:r>
      <w:r w:rsidRPr="00EB22D7">
        <w:rPr>
          <w:u w:val="single"/>
        </w:rPr>
        <w:t>tones lean thighs</w:t>
      </w:r>
    </w:p>
    <w:p w14:paraId="0000001A" w14:textId="77777777" w:rsidR="00AC432C" w:rsidRPr="00EB22D7" w:rsidRDefault="00EB22D7">
      <w:pPr>
        <w:spacing w:before="240" w:after="240"/>
        <w:rPr>
          <w:u w:val="single"/>
        </w:rPr>
      </w:pPr>
      <w:r>
        <w:t>·</w:t>
      </w:r>
      <w:r>
        <w:rPr>
          <w:rFonts w:ascii="Times New Roman" w:eastAsia="Times New Roman" w:hAnsi="Times New Roman" w:cs="Times New Roman"/>
          <w:sz w:val="14"/>
          <w:szCs w:val="14"/>
        </w:rPr>
        <w:t xml:space="preserve">         </w:t>
      </w:r>
      <w:r>
        <w:t xml:space="preserve">The buttocks: Lifts and firms the buttocks for </w:t>
      </w:r>
      <w:r w:rsidRPr="00EB22D7">
        <w:rPr>
          <w:u w:val="single"/>
        </w:rPr>
        <w:t>the best non-surgical alternative to a butt lift.</w:t>
      </w:r>
    </w:p>
    <w:p w14:paraId="0000001B" w14:textId="77777777" w:rsidR="00AC432C" w:rsidRDefault="00EB22D7">
      <w:pPr>
        <w:spacing w:before="240" w:after="240"/>
      </w:pPr>
      <w:r>
        <w:t>How Much Does Emsculpt Cost?</w:t>
      </w:r>
    </w:p>
    <w:p w14:paraId="0000001C" w14:textId="77777777" w:rsidR="00AC432C" w:rsidRDefault="00EB22D7">
      <w:pPr>
        <w:spacing w:before="240" w:after="240"/>
      </w:pPr>
      <w:r>
        <w:t xml:space="preserve">Emsculpture muscle treatments can be customized to the body and aesthetic goal of each person. Therefore, treatment cost varies per patient. </w:t>
      </w:r>
      <w:r w:rsidRPr="00EB22D7">
        <w:rPr>
          <w:u w:val="single"/>
        </w:rPr>
        <w:t>Price factors</w:t>
      </w:r>
      <w:r>
        <w:t xml:space="preserve"> depend on the specific needs of each patient’s treatment plan.</w:t>
      </w:r>
    </w:p>
    <w:p w14:paraId="0000001D" w14:textId="77777777" w:rsidR="00AC432C" w:rsidRDefault="00EB22D7">
      <w:pPr>
        <w:spacing w:before="240" w:after="240"/>
      </w:pPr>
      <w:r>
        <w:t>The best way to get your personalized treatment price is to schedule a free consultation. During your consultation, you can speak more in-depth about pricing with a knowledgeable specialist.</w:t>
      </w:r>
    </w:p>
    <w:p w14:paraId="0000001E" w14:textId="77777777" w:rsidR="00AC432C" w:rsidRDefault="00EB22D7">
      <w:pPr>
        <w:spacing w:before="240" w:after="240"/>
      </w:pPr>
      <w:r>
        <w:t>Emsculpture Near Me</w:t>
      </w:r>
    </w:p>
    <w:p w14:paraId="0000001F" w14:textId="2C7E9FBA" w:rsidR="00AC432C" w:rsidRDefault="00EB22D7">
      <w:pPr>
        <w:spacing w:before="240" w:after="240"/>
      </w:pPr>
      <w:r>
        <w:t>Emsculpt improves the body both aesthetically</w:t>
      </w:r>
      <w:r>
        <w:t xml:space="preserve"> and performance-wise. If you are reading to learn more about this muscle treatment and how it can change your physique, contact New England Center for Body Sculpting. We are a premier provider of Emsculpt in the Southeast</w:t>
      </w:r>
      <w:r>
        <w:t>, MA area. Call us at 508-947-080</w:t>
      </w:r>
      <w:r>
        <w:t>0 to schedule your free consultation or reach out to us online.</w:t>
      </w:r>
    </w:p>
    <w:p w14:paraId="00000020" w14:textId="77777777" w:rsidR="00AC432C" w:rsidRDefault="00EB22D7">
      <w:pPr>
        <w:shd w:val="clear" w:color="auto" w:fill="FFFFFF"/>
        <w:spacing w:before="240" w:after="240"/>
        <w:rPr>
          <w:b/>
          <w:color w:val="212529"/>
          <w:sz w:val="24"/>
          <w:szCs w:val="24"/>
        </w:rPr>
      </w:pPr>
      <w:r>
        <w:rPr>
          <w:b/>
          <w:color w:val="212529"/>
          <w:sz w:val="24"/>
          <w:szCs w:val="24"/>
        </w:rPr>
        <w:t>SOURCES:</w:t>
      </w:r>
    </w:p>
    <w:p w14:paraId="00000021" w14:textId="77777777" w:rsidR="00AC432C" w:rsidRDefault="00EB22D7">
      <w:pPr>
        <w:shd w:val="clear" w:color="auto" w:fill="FFFFFF"/>
        <w:spacing w:before="240" w:after="240"/>
        <w:rPr>
          <w:i/>
          <w:color w:val="212529"/>
          <w:sz w:val="24"/>
          <w:szCs w:val="24"/>
        </w:rPr>
      </w:pPr>
      <w:r>
        <w:rPr>
          <w:color w:val="212529"/>
          <w:sz w:val="24"/>
          <w:szCs w:val="24"/>
        </w:rPr>
        <w:t xml:space="preserve">¹ </w:t>
      </w:r>
      <w:hyperlink r:id="rId4">
        <w:r>
          <w:rPr>
            <w:color w:val="404040"/>
            <w:sz w:val="24"/>
            <w:szCs w:val="24"/>
            <w:u w:val="single"/>
          </w:rPr>
          <w:t>Review of the Mechanisms and Effects of Noninvasive Body Contouring Devices on Cellulite and Subcutaneous Fat.</w:t>
        </w:r>
      </w:hyperlink>
      <w:r>
        <w:rPr>
          <w:color w:val="212529"/>
          <w:sz w:val="24"/>
          <w:szCs w:val="24"/>
        </w:rPr>
        <w:t xml:space="preserve"> </w:t>
      </w:r>
      <w:r>
        <w:rPr>
          <w:i/>
          <w:color w:val="212529"/>
          <w:sz w:val="24"/>
          <w:szCs w:val="24"/>
        </w:rPr>
        <w:t>Journal of Endocrinology and Metabolism.</w:t>
      </w:r>
    </w:p>
    <w:p w14:paraId="00000022" w14:textId="77777777" w:rsidR="00AC432C" w:rsidRDefault="00EB22D7">
      <w:pPr>
        <w:shd w:val="clear" w:color="auto" w:fill="FFFFFF"/>
        <w:spacing w:before="240" w:after="240"/>
        <w:rPr>
          <w:i/>
          <w:color w:val="212529"/>
          <w:sz w:val="24"/>
          <w:szCs w:val="24"/>
        </w:rPr>
      </w:pPr>
      <w:r>
        <w:rPr>
          <w:color w:val="212529"/>
          <w:sz w:val="24"/>
          <w:szCs w:val="24"/>
        </w:rPr>
        <w:t xml:space="preserve">²  </w:t>
      </w:r>
      <w:hyperlink r:id="rId5">
        <w:r>
          <w:rPr>
            <w:color w:val="404040"/>
            <w:sz w:val="24"/>
            <w:szCs w:val="24"/>
            <w:u w:val="single"/>
          </w:rPr>
          <w:t>High Intensity Focused Electro-Magnet</w:t>
        </w:r>
        <w:r>
          <w:rPr>
            <w:color w:val="404040"/>
            <w:sz w:val="24"/>
            <w:szCs w:val="24"/>
            <w:u w:val="single"/>
          </w:rPr>
          <w:t>ic Technology (HIFEM) for Non-Invasive Buttock Lifting and Toning of Gluteal Muscles: A Multi-Center Efficacy and Safety Study</w:t>
        </w:r>
      </w:hyperlink>
      <w:r>
        <w:rPr>
          <w:color w:val="212529"/>
          <w:sz w:val="24"/>
          <w:szCs w:val="24"/>
        </w:rPr>
        <w:t xml:space="preserve">. </w:t>
      </w:r>
      <w:r>
        <w:rPr>
          <w:i/>
          <w:color w:val="212529"/>
          <w:sz w:val="24"/>
          <w:szCs w:val="24"/>
        </w:rPr>
        <w:t>The Journal of Drugs in Dermatology.</w:t>
      </w:r>
    </w:p>
    <w:p w14:paraId="00000023" w14:textId="77777777" w:rsidR="00AC432C" w:rsidRDefault="00EB22D7">
      <w:pPr>
        <w:shd w:val="clear" w:color="auto" w:fill="FFFFFF"/>
        <w:spacing w:before="240" w:after="240"/>
        <w:rPr>
          <w:i/>
          <w:color w:val="212529"/>
          <w:sz w:val="24"/>
          <w:szCs w:val="24"/>
        </w:rPr>
      </w:pPr>
      <w:r>
        <w:rPr>
          <w:color w:val="212529"/>
          <w:sz w:val="24"/>
          <w:szCs w:val="24"/>
        </w:rPr>
        <w:lastRenderedPageBreak/>
        <w:t xml:space="preserve">³ </w:t>
      </w:r>
      <w:hyperlink r:id="rId6">
        <w:r>
          <w:rPr>
            <w:color w:val="404040"/>
            <w:sz w:val="24"/>
            <w:szCs w:val="24"/>
            <w:u w:val="single"/>
          </w:rPr>
          <w:t>High intens</w:t>
        </w:r>
        <w:r>
          <w:rPr>
            <w:color w:val="404040"/>
            <w:sz w:val="24"/>
            <w:szCs w:val="24"/>
            <w:u w:val="single"/>
          </w:rPr>
          <w:t>ity focused electromagnetic therapy evaluated by magnetic resonance imaging: Safety and efficacy study of a dual tissue effect based non</w:t>
        </w:r>
      </w:hyperlink>
      <w:hyperlink r:id="rId7">
        <w:r>
          <w:rPr>
            <w:rFonts w:ascii="Times New Roman" w:eastAsia="Times New Roman" w:hAnsi="Times New Roman" w:cs="Times New Roman"/>
            <w:color w:val="404040"/>
            <w:sz w:val="24"/>
            <w:szCs w:val="24"/>
            <w:u w:val="single"/>
          </w:rPr>
          <w:t>‐</w:t>
        </w:r>
      </w:hyperlink>
      <w:hyperlink r:id="rId8">
        <w:r>
          <w:rPr>
            <w:color w:val="404040"/>
            <w:sz w:val="24"/>
            <w:szCs w:val="24"/>
            <w:u w:val="single"/>
          </w:rPr>
          <w:t>invasive abdominal body shaping</w:t>
        </w:r>
      </w:hyperlink>
      <w:r>
        <w:rPr>
          <w:color w:val="212529"/>
          <w:sz w:val="24"/>
          <w:szCs w:val="24"/>
        </w:rPr>
        <w:t xml:space="preserve">. </w:t>
      </w:r>
      <w:r>
        <w:rPr>
          <w:i/>
          <w:color w:val="212529"/>
          <w:sz w:val="24"/>
          <w:szCs w:val="24"/>
        </w:rPr>
        <w:t>Lasers in Surgery and Medicine.</w:t>
      </w:r>
    </w:p>
    <w:p w14:paraId="00000024" w14:textId="77777777" w:rsidR="00AC432C" w:rsidRDefault="00AC432C"/>
    <w:sectPr w:rsidR="00AC43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DI1NzI1NTYwMDdX0lEKTi0uzszPAykwrAUAC1J7mSwAAAA="/>
  </w:docVars>
  <w:rsids>
    <w:rsidRoot w:val="00AC432C"/>
    <w:rsid w:val="00AC432C"/>
    <w:rsid w:val="00EB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2891"/>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lsm.23024" TargetMode="External"/><Relationship Id="rId3" Type="http://schemas.openxmlformats.org/officeDocument/2006/relationships/webSettings" Target="webSettings.xml"/><Relationship Id="rId7" Type="http://schemas.openxmlformats.org/officeDocument/2006/relationships/hyperlink" Target="https://onlinelibrary.wiley.com/doi/full/10.1002/lsm.23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full/10.1002/lsm.23024" TargetMode="External"/><Relationship Id="rId5" Type="http://schemas.openxmlformats.org/officeDocument/2006/relationships/hyperlink" Target="https://www.ncbi.nlm.nih.gov/pubmed/30500146" TargetMode="External"/><Relationship Id="rId10" Type="http://schemas.openxmlformats.org/officeDocument/2006/relationships/theme" Target="theme/theme1.xml"/><Relationship Id="rId4" Type="http://schemas.openxmlformats.org/officeDocument/2006/relationships/hyperlink" Target="https://www.ncbi.nlm.nih.gov/pmc/articles/PMC523649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2021-05-27T18:09:00Z</dcterms:created>
  <dcterms:modified xsi:type="dcterms:W3CDTF">2021-05-27T18:10:00Z</dcterms:modified>
</cp:coreProperties>
</file>