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59BC" w:rsidRDefault="00D55324">
      <w:pPr>
        <w:spacing w:before="240" w:after="200"/>
      </w:pPr>
      <w:r>
        <w:t xml:space="preserve">Emsculpt Miami before and </w:t>
      </w:r>
      <w:proofErr w:type="spellStart"/>
      <w:r>
        <w:t>after.Article.Skinney</w:t>
      </w:r>
      <w:proofErr w:type="spellEnd"/>
      <w:r>
        <w:t xml:space="preserve"> Medspa.KA</w:t>
      </w:r>
    </w:p>
    <w:p w14:paraId="00000002" w14:textId="77777777" w:rsidR="00BA59BC" w:rsidRDefault="00D55324">
      <w:pPr>
        <w:spacing w:before="240" w:after="200"/>
      </w:pPr>
      <w:r>
        <w:t>/Emsculpt Miami before and after</w:t>
      </w:r>
    </w:p>
    <w:p w14:paraId="00000003" w14:textId="77777777" w:rsidR="00BA59BC" w:rsidRDefault="00D55324">
      <w:pPr>
        <w:spacing w:before="240" w:after="200"/>
      </w:pPr>
      <w:r>
        <w:t>KW Emsculpt Miami before and after</w:t>
      </w:r>
    </w:p>
    <w:p w14:paraId="00000004" w14:textId="77777777" w:rsidR="00BA59BC" w:rsidRDefault="00D55324">
      <w:pPr>
        <w:spacing w:before="240" w:after="200"/>
      </w:pPr>
      <w:r>
        <w:t xml:space="preserve">Meta: Emsculpt Miami before and after pics show the phenomenal transformations possible with this non-invasive, virtually painless body contouring treatment. </w:t>
      </w:r>
    </w:p>
    <w:p w14:paraId="00000005" w14:textId="77777777" w:rsidR="00BA59BC" w:rsidRDefault="00D55324">
      <w:pPr>
        <w:spacing w:before="240" w:after="200"/>
      </w:pPr>
      <w:r>
        <w:t>Emsculpt Miami Before and After | Real Patient Results</w:t>
      </w:r>
    </w:p>
    <w:p w14:paraId="00000006" w14:textId="138E6245" w:rsidR="00BA59BC" w:rsidRDefault="00D55324">
      <w:pPr>
        <w:spacing w:before="240" w:after="200"/>
      </w:pPr>
      <w:r>
        <w:t xml:space="preserve">Emsculpt Miami before and after pictures provide potential patients with the best visual demonstration for the </w:t>
      </w:r>
      <w:r w:rsidR="000B23C4">
        <w:t>excellent</w:t>
      </w:r>
      <w:r>
        <w:t xml:space="preserve"> results possible with this revolutionary body shaping treatment. Emsculpt transforms the body by burning fat and stimulating muscle development. Cleared by the FDA, this </w:t>
      </w:r>
      <w:r w:rsidRPr="009140F2">
        <w:rPr>
          <w:u w:val="single"/>
        </w:rPr>
        <w:t>body-shaping method</w:t>
      </w:r>
      <w:r>
        <w:t xml:space="preserve"> is safe, painless, and requires no downtime. Best of all, Emsculpt works. </w:t>
      </w:r>
    </w:p>
    <w:p w14:paraId="00000007" w14:textId="77777777" w:rsidR="00BA59BC" w:rsidRDefault="00D55324">
      <w:pPr>
        <w:spacing w:before="240" w:after="200"/>
      </w:pPr>
      <w:r>
        <w:t>Read on to learn more about Emsculpt and view the Emsculpt Miami before and after images to determine if this treatment is right for you.</w:t>
      </w:r>
    </w:p>
    <w:p w14:paraId="00000008" w14:textId="7308C846" w:rsidR="00BA59BC" w:rsidRDefault="00D55324">
      <w:pPr>
        <w:spacing w:before="240" w:after="200"/>
        <w:jc w:val="right"/>
        <w:rPr>
          <w:u w:val="single"/>
        </w:rPr>
      </w:pPr>
      <w:r>
        <w:rPr>
          <w:u w:val="single"/>
        </w:rPr>
        <w:t>Learn more about Emsculpt</w:t>
      </w:r>
      <w:r w:rsidR="009140F2">
        <w:rPr>
          <w:u w:val="single"/>
        </w:rPr>
        <w:t xml:space="preserve"> in Miami</w:t>
      </w:r>
      <w:r>
        <w:rPr>
          <w:u w:val="single"/>
        </w:rPr>
        <w:t xml:space="preserve"> &gt;&gt;</w:t>
      </w:r>
    </w:p>
    <w:p w14:paraId="00000009" w14:textId="77777777" w:rsidR="00BA59BC" w:rsidRDefault="00D55324">
      <w:pPr>
        <w:spacing w:before="240" w:after="200"/>
      </w:pPr>
      <w:r>
        <w:t>Emsculpt Miami Before and After*</w:t>
      </w:r>
    </w:p>
    <w:p w14:paraId="0000000A" w14:textId="0700BFA4" w:rsidR="00BA59BC" w:rsidRDefault="00D55324">
      <w:pPr>
        <w:spacing w:before="240" w:after="200"/>
      </w:pPr>
      <w:r>
        <w:t xml:space="preserve">Emsculpt Miami before and after images highlight the transformative results millions of people achieve by melting fat and replacing it with a </w:t>
      </w:r>
      <w:r w:rsidRPr="009140F2">
        <w:rPr>
          <w:u w:val="single"/>
        </w:rPr>
        <w:t>sculpted, strong body.</w:t>
      </w:r>
      <w:r>
        <w:t xml:space="preserve"> Real patients achieve visible improvements to the belly, thighs, and buttocks area. While results may vary, the before and after pictures depict patients treated by reputable, experienced professionals.*</w:t>
      </w:r>
    </w:p>
    <w:p w14:paraId="74A04B68" w14:textId="0D08E2BD" w:rsidR="009140F2" w:rsidRDefault="009140F2">
      <w:pPr>
        <w:spacing w:before="240" w:after="200"/>
      </w:pPr>
      <w:r w:rsidRPr="009140F2">
        <w:rPr>
          <w:highlight w:val="yellow"/>
        </w:rPr>
        <w:t>Insert a ba slideshow</w:t>
      </w:r>
    </w:p>
    <w:p w14:paraId="0000000B" w14:textId="77777777" w:rsidR="00BA59BC" w:rsidRDefault="00D55324">
      <w:pPr>
        <w:spacing w:before="240" w:after="200"/>
      </w:pPr>
      <w:r>
        <w:t>How Does Emsculpt Work?</w:t>
      </w:r>
    </w:p>
    <w:p w14:paraId="462A54A6" w14:textId="77777777" w:rsidR="00D55324" w:rsidRDefault="00D55324">
      <w:pPr>
        <w:spacing w:before="240" w:after="200"/>
      </w:pPr>
      <w:r>
        <w:t xml:space="preserve">Emsculpt treatments melt fat and stimulate muscle growth via High-Intensity Focused Electromagnetic Energy (HIFEM.) Using a unique applicator, the Emsculpt machine delivers HIFEM to treatment areas like the stomach and buttocks. The energy stimulates underlying muscles to engage in powerful contractions known as supramaximal contractions. </w:t>
      </w:r>
    </w:p>
    <w:p w14:paraId="0000000C" w14:textId="6A93E0F7" w:rsidR="00BA59BC" w:rsidRDefault="00D55324">
      <w:pPr>
        <w:spacing w:before="240" w:after="200"/>
      </w:pPr>
      <w:r>
        <w:t xml:space="preserve">These powerful contractions build and strengthen muscles while simultaneously melting subcutaneous fat cells. Emsculpt is a dual-action treatment, and unlike other popular fat reduction methods like </w:t>
      </w:r>
      <w:r w:rsidRPr="009140F2">
        <w:rPr>
          <w:u w:val="single"/>
        </w:rPr>
        <w:t>CoolSculpting,</w:t>
      </w:r>
      <w:r>
        <w:t xml:space="preserve"> it also focuses on muscle building.</w:t>
      </w:r>
    </w:p>
    <w:p w14:paraId="0000000D" w14:textId="77777777" w:rsidR="00BA59BC" w:rsidRDefault="00D55324">
      <w:pPr>
        <w:spacing w:before="240" w:after="200"/>
      </w:pPr>
      <w:r>
        <w:t>Emsculpt Cost</w:t>
      </w:r>
    </w:p>
    <w:p w14:paraId="0000000E" w14:textId="42C4A542" w:rsidR="00BA59BC" w:rsidRDefault="00D55324">
      <w:pPr>
        <w:spacing w:before="240" w:after="200"/>
      </w:pPr>
      <w:r>
        <w:t>Specific Emsculpt cost varies per patient. Each treatment plan</w:t>
      </w:r>
      <w:r w:rsidR="000B23C4">
        <w:t>'s</w:t>
      </w:r>
      <w:r>
        <w:t xml:space="preserve"> pricing depends on the treatment areas and the number of cycles. When you schedule a free consultation with </w:t>
      </w:r>
      <w:proofErr w:type="spellStart"/>
      <w:r>
        <w:t>Skinney</w:t>
      </w:r>
      <w:proofErr w:type="spellEnd"/>
      <w:r>
        <w:t xml:space="preserve"> </w:t>
      </w:r>
      <w:r>
        <w:lastRenderedPageBreak/>
        <w:t>Medspa, you can speak in person about the cost with one of our knowledgeable staff members. If they determine Emsculpt is the right body shaping treatment for you, they customize a plan that achieves your aesthetic body goals and fits within your price range.</w:t>
      </w:r>
    </w:p>
    <w:p w14:paraId="0000000F" w14:textId="77777777" w:rsidR="00BA59BC" w:rsidRDefault="00D55324">
      <w:pPr>
        <w:spacing w:before="240" w:after="200"/>
      </w:pPr>
      <w:r>
        <w:t>Emsculpt Miami Benefits</w:t>
      </w:r>
    </w:p>
    <w:p w14:paraId="00000010" w14:textId="0D04B50A" w:rsidR="00BA59BC" w:rsidRDefault="00D55324">
      <w:pPr>
        <w:spacing w:before="240" w:after="200"/>
      </w:pPr>
      <w:r>
        <w:t>·</w:t>
      </w:r>
      <w:r>
        <w:rPr>
          <w:rFonts w:ascii="Times New Roman" w:eastAsia="Times New Roman" w:hAnsi="Times New Roman" w:cs="Times New Roman"/>
          <w:sz w:val="14"/>
          <w:szCs w:val="14"/>
        </w:rPr>
        <w:t xml:space="preserve">         </w:t>
      </w:r>
      <w:r>
        <w:t>Build, sculpt</w:t>
      </w:r>
      <w:r w:rsidR="000B23C4">
        <w:t>,</w:t>
      </w:r>
      <w:r>
        <w:t xml:space="preserve"> and strengthen muscles</w:t>
      </w:r>
    </w:p>
    <w:p w14:paraId="00000011" w14:textId="4286FB78" w:rsidR="00BA59BC" w:rsidRDefault="00D55324">
      <w:pPr>
        <w:spacing w:before="240" w:after="200"/>
      </w:pPr>
      <w:r>
        <w:t>·</w:t>
      </w:r>
      <w:r>
        <w:rPr>
          <w:rFonts w:ascii="Times New Roman" w:eastAsia="Times New Roman" w:hAnsi="Times New Roman" w:cs="Times New Roman"/>
          <w:sz w:val="14"/>
          <w:szCs w:val="14"/>
        </w:rPr>
        <w:t xml:space="preserve">         </w:t>
      </w:r>
      <w:r>
        <w:t xml:space="preserve">Reduce stubborn fat in the </w:t>
      </w:r>
      <w:r w:rsidR="000B23C4">
        <w:t>stomach</w:t>
      </w:r>
      <w:r>
        <w:t xml:space="preserve"> and buttocks</w:t>
      </w:r>
    </w:p>
    <w:p w14:paraId="00000012" w14:textId="77777777" w:rsidR="00BA59BC" w:rsidRDefault="00D55324">
      <w:pPr>
        <w:spacing w:before="240" w:after="200"/>
      </w:pPr>
      <w:r>
        <w:t>·</w:t>
      </w:r>
      <w:r>
        <w:rPr>
          <w:rFonts w:ascii="Times New Roman" w:eastAsia="Times New Roman" w:hAnsi="Times New Roman" w:cs="Times New Roman"/>
          <w:sz w:val="14"/>
          <w:szCs w:val="14"/>
        </w:rPr>
        <w:t xml:space="preserve">         </w:t>
      </w:r>
      <w:r>
        <w:t>Define abdominal muscles</w:t>
      </w:r>
    </w:p>
    <w:p w14:paraId="00000013" w14:textId="77777777" w:rsidR="00BA59BC" w:rsidRDefault="00D55324">
      <w:pPr>
        <w:spacing w:before="240" w:after="200"/>
      </w:pPr>
      <w:r>
        <w:t>·</w:t>
      </w:r>
      <w:r>
        <w:rPr>
          <w:rFonts w:ascii="Times New Roman" w:eastAsia="Times New Roman" w:hAnsi="Times New Roman" w:cs="Times New Roman"/>
          <w:sz w:val="14"/>
          <w:szCs w:val="14"/>
        </w:rPr>
        <w:t xml:space="preserve">         </w:t>
      </w:r>
      <w:r>
        <w:t>Firm and tone the buttocks</w:t>
      </w:r>
    </w:p>
    <w:p w14:paraId="00000014" w14:textId="77777777" w:rsidR="00BA59BC" w:rsidRDefault="00D55324">
      <w:pPr>
        <w:spacing w:before="240" w:after="200"/>
      </w:pPr>
      <w:r>
        <w:t>·</w:t>
      </w:r>
      <w:r>
        <w:rPr>
          <w:rFonts w:ascii="Times New Roman" w:eastAsia="Times New Roman" w:hAnsi="Times New Roman" w:cs="Times New Roman"/>
          <w:sz w:val="14"/>
          <w:szCs w:val="14"/>
        </w:rPr>
        <w:t xml:space="preserve">         </w:t>
      </w:r>
      <w:r>
        <w:t>FDA cleared</w:t>
      </w:r>
    </w:p>
    <w:p w14:paraId="00000015" w14:textId="77777777" w:rsidR="00BA59BC" w:rsidRDefault="00D55324">
      <w:pPr>
        <w:spacing w:before="240" w:after="200"/>
      </w:pPr>
      <w:r>
        <w:t>·</w:t>
      </w:r>
      <w:r>
        <w:rPr>
          <w:rFonts w:ascii="Times New Roman" w:eastAsia="Times New Roman" w:hAnsi="Times New Roman" w:cs="Times New Roman"/>
          <w:sz w:val="14"/>
          <w:szCs w:val="14"/>
        </w:rPr>
        <w:t xml:space="preserve">         </w:t>
      </w:r>
      <w:r>
        <w:t>Safe and Effective</w:t>
      </w:r>
    </w:p>
    <w:p w14:paraId="00000016" w14:textId="77777777" w:rsidR="00BA59BC" w:rsidRDefault="00D55324">
      <w:pPr>
        <w:spacing w:before="240" w:after="200"/>
      </w:pPr>
      <w:r>
        <w:t>·</w:t>
      </w:r>
      <w:r>
        <w:rPr>
          <w:rFonts w:ascii="Times New Roman" w:eastAsia="Times New Roman" w:hAnsi="Times New Roman" w:cs="Times New Roman"/>
          <w:sz w:val="14"/>
          <w:szCs w:val="14"/>
        </w:rPr>
        <w:t xml:space="preserve">         </w:t>
      </w:r>
      <w:r>
        <w:t>Non-surgical</w:t>
      </w:r>
    </w:p>
    <w:p w14:paraId="00000017" w14:textId="77777777" w:rsidR="00BA59BC" w:rsidRDefault="00D55324">
      <w:pPr>
        <w:spacing w:before="240" w:after="200"/>
      </w:pPr>
      <w:r>
        <w:t>·</w:t>
      </w:r>
      <w:r>
        <w:rPr>
          <w:rFonts w:ascii="Times New Roman" w:eastAsia="Times New Roman" w:hAnsi="Times New Roman" w:cs="Times New Roman"/>
          <w:sz w:val="14"/>
          <w:szCs w:val="14"/>
        </w:rPr>
        <w:t xml:space="preserve">         </w:t>
      </w:r>
      <w:r>
        <w:t>Convenient 30-minute treatments</w:t>
      </w:r>
    </w:p>
    <w:p w14:paraId="00000018" w14:textId="77777777" w:rsidR="00BA59BC" w:rsidRDefault="00D55324">
      <w:pPr>
        <w:spacing w:before="240" w:after="200"/>
      </w:pPr>
      <w:r>
        <w:t>·</w:t>
      </w:r>
      <w:r>
        <w:rPr>
          <w:rFonts w:ascii="Times New Roman" w:eastAsia="Times New Roman" w:hAnsi="Times New Roman" w:cs="Times New Roman"/>
          <w:sz w:val="14"/>
          <w:szCs w:val="14"/>
        </w:rPr>
        <w:t xml:space="preserve">         </w:t>
      </w:r>
      <w:r>
        <w:t>Natural-looking, lasting results</w:t>
      </w:r>
    </w:p>
    <w:p w14:paraId="00000019" w14:textId="77777777" w:rsidR="00BA59BC" w:rsidRDefault="00D55324">
      <w:pPr>
        <w:spacing w:before="240" w:after="200"/>
      </w:pPr>
      <w:r>
        <w:t>Emsculpt in Miami</w:t>
      </w:r>
    </w:p>
    <w:p w14:paraId="74A7F5F6" w14:textId="77777777" w:rsidR="00D55324" w:rsidRDefault="00D55324">
      <w:pPr>
        <w:spacing w:before="240" w:after="200"/>
      </w:pPr>
      <w:r>
        <w:t xml:space="preserve">If you are ready to achieve your personal Emsculpt Miami before and after transformation, contact </w:t>
      </w:r>
      <w:proofErr w:type="spellStart"/>
      <w:r>
        <w:t>Skinney</w:t>
      </w:r>
      <w:proofErr w:type="spellEnd"/>
      <w:r>
        <w:t xml:space="preserve"> Medspa. We are a leading provider of this revolutionary body sculpting and fat burning treatment in the Miami area. Patients can sculpt the physique of their dreams in our luxury establishment, where patient satisfaction is the primary goal. </w:t>
      </w:r>
    </w:p>
    <w:p w14:paraId="0000001A" w14:textId="7BC94D50" w:rsidR="00BA59BC" w:rsidRDefault="00D55324">
      <w:pPr>
        <w:spacing w:before="240" w:after="200"/>
      </w:pPr>
      <w:r>
        <w:t xml:space="preserve">Call us at </w:t>
      </w:r>
      <w:r>
        <w:rPr>
          <w:color w:val="2E2E2E"/>
        </w:rPr>
        <w:t>(305) 717-7576</w:t>
      </w:r>
      <w:r>
        <w:t xml:space="preserve"> to schedule your complimentary Emsculpt consultation and learn how this treatment can completely alter your body. You can also reach out to us online to learn more about the body shaping treatments we provide. </w:t>
      </w:r>
    </w:p>
    <w:p w14:paraId="0000001B" w14:textId="77777777" w:rsidR="00BA59BC" w:rsidRDefault="00BA59BC"/>
    <w:sectPr w:rsidR="00BA59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3MDa1sDQyMzU2tjBV0lEKTi0uzszPAykwrAUA9rDiZywAAAA="/>
  </w:docVars>
  <w:rsids>
    <w:rsidRoot w:val="00BA59BC"/>
    <w:rsid w:val="000B23C4"/>
    <w:rsid w:val="009140F2"/>
    <w:rsid w:val="00BA59BC"/>
    <w:rsid w:val="00D55324"/>
    <w:rsid w:val="00E6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76EA"/>
  <w15:docId w15:val="{64C41B26-D044-40E5-9AC7-560739CF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4</cp:revision>
  <dcterms:created xsi:type="dcterms:W3CDTF">2021-05-29T17:34:00Z</dcterms:created>
  <dcterms:modified xsi:type="dcterms:W3CDTF">2021-05-29T17:41:00Z</dcterms:modified>
</cp:coreProperties>
</file>