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05E4E" w:rsidRDefault="00C64366">
      <w:pPr>
        <w:spacing w:before="240" w:after="240"/>
      </w:pPr>
      <w:proofErr w:type="spellStart"/>
      <w:r>
        <w:t>Emsculpture.Article.Skinney</w:t>
      </w:r>
      <w:proofErr w:type="spellEnd"/>
      <w:r>
        <w:t xml:space="preserve"> Medspa.KA</w:t>
      </w:r>
    </w:p>
    <w:p w14:paraId="00000002" w14:textId="77777777" w:rsidR="00B05E4E" w:rsidRDefault="00C64366">
      <w:pPr>
        <w:spacing w:before="240" w:after="240"/>
      </w:pPr>
      <w:r>
        <w:t>/Emsculpture-muscle treatment</w:t>
      </w:r>
    </w:p>
    <w:p w14:paraId="00000003" w14:textId="77777777" w:rsidR="00B05E4E" w:rsidRDefault="00C64366">
      <w:pPr>
        <w:spacing w:before="240" w:after="240"/>
      </w:pPr>
      <w:r>
        <w:t>KW Emsculpture</w:t>
      </w:r>
    </w:p>
    <w:p w14:paraId="00000004" w14:textId="77777777" w:rsidR="00B05E4E" w:rsidRDefault="00C64366">
      <w:pPr>
        <w:spacing w:before="240" w:after="240"/>
      </w:pPr>
      <w:r>
        <w:t>Meta: Emsculpture with Emsculpt strengthens, tones, and builds the muscles of the abdomen, legs, arms, and buttocks. Learn more about the muscle treatment here.</w:t>
      </w:r>
    </w:p>
    <w:p w14:paraId="00000005" w14:textId="77777777" w:rsidR="00B05E4E" w:rsidRDefault="00C64366">
      <w:pPr>
        <w:spacing w:before="240" w:after="240"/>
      </w:pPr>
      <w:r>
        <w:t>Emsculpture | Build, Strengthen, and Tone Muscles</w:t>
      </w:r>
    </w:p>
    <w:p w14:paraId="00000006" w14:textId="77777777" w:rsidR="00B05E4E" w:rsidRDefault="00C64366">
      <w:pPr>
        <w:spacing w:before="240" w:after="240"/>
      </w:pPr>
      <w:r>
        <w:t>Emsculpt, also known as Emsculpture, is the r</w:t>
      </w:r>
      <w:r>
        <w:t>evolutionary way to strengthen and sculpt an entirely new physique. This treatment is the first FDA-cleared way to build, strengthen, and tone muscle mass of large muscle groups. Emsculpture transforms the body by providing patients with a tighter core, mo</w:t>
      </w:r>
      <w:r>
        <w:t>re sculpted abs, firmer buttocks, and more muscular, leaner arms and legs. Read on to learn more about Emsculpture with Emsculpt.</w:t>
      </w:r>
    </w:p>
    <w:p w14:paraId="00000007" w14:textId="77777777" w:rsidR="00B05E4E" w:rsidRDefault="00C64366">
      <w:pPr>
        <w:spacing w:before="240" w:after="240"/>
        <w:jc w:val="right"/>
        <w:rPr>
          <w:u w:val="single"/>
        </w:rPr>
      </w:pPr>
      <w:r>
        <w:rPr>
          <w:u w:val="single"/>
        </w:rPr>
        <w:t>Learn more about Emsculpt &gt;&gt;</w:t>
      </w:r>
    </w:p>
    <w:p w14:paraId="00000008" w14:textId="77777777" w:rsidR="00B05E4E" w:rsidRDefault="00C64366">
      <w:pPr>
        <w:spacing w:before="240" w:after="240"/>
      </w:pPr>
      <w:r>
        <w:t xml:space="preserve">Benefits of Emsculpture at </w:t>
      </w:r>
      <w:proofErr w:type="spellStart"/>
      <w:r>
        <w:t>Skinney</w:t>
      </w:r>
      <w:proofErr w:type="spellEnd"/>
      <w:r>
        <w:t xml:space="preserve"> Medspa</w:t>
      </w:r>
    </w:p>
    <w:p w14:paraId="00000009" w14:textId="77777777" w:rsidR="00B05E4E" w:rsidRDefault="00C64366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Build, strengthen, and tone muscles</w:t>
      </w:r>
    </w:p>
    <w:p w14:paraId="0000000A" w14:textId="77777777" w:rsidR="00B05E4E" w:rsidRDefault="00C64366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t>Natural results</w:t>
      </w:r>
    </w:p>
    <w:p w14:paraId="0000000B" w14:textId="77777777" w:rsidR="00B05E4E" w:rsidRDefault="00C64366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Convenient 30-minute treatments</w:t>
      </w:r>
    </w:p>
    <w:p w14:paraId="0000000C" w14:textId="77777777" w:rsidR="00B05E4E" w:rsidRDefault="00C64366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Improve athletic performance</w:t>
      </w:r>
    </w:p>
    <w:p w14:paraId="0000000D" w14:textId="77777777" w:rsidR="00B05E4E" w:rsidRDefault="00C64366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 downtime required</w:t>
      </w:r>
    </w:p>
    <w:p w14:paraId="0000000E" w14:textId="77777777" w:rsidR="00B05E4E" w:rsidRDefault="00C64366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Virtually painless</w:t>
      </w:r>
    </w:p>
    <w:p w14:paraId="0000000F" w14:textId="77777777" w:rsidR="00B05E4E" w:rsidRDefault="00C64366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FDA cleared</w:t>
      </w:r>
    </w:p>
    <w:p w14:paraId="00000010" w14:textId="77777777" w:rsidR="00B05E4E" w:rsidRDefault="00C64366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Scientifically proven as safe and effective</w:t>
      </w:r>
    </w:p>
    <w:p w14:paraId="00000011" w14:textId="77777777" w:rsidR="00B05E4E" w:rsidRDefault="00C64366">
      <w:pPr>
        <w:spacing w:before="240" w:after="240"/>
      </w:pPr>
      <w:r>
        <w:t>Emsculpture Before and</w:t>
      </w:r>
      <w:r>
        <w:t xml:space="preserve"> After*</w:t>
      </w:r>
    </w:p>
    <w:p w14:paraId="00000012" w14:textId="77777777" w:rsidR="00B05E4E" w:rsidRDefault="00C64366">
      <w:pPr>
        <w:spacing w:before="240" w:after="240"/>
      </w:pPr>
      <w:r>
        <w:t>Before and after pictures show how Emsculpture transforms the muscles of the abs, buttocks, arms, and legs. As with any cosmetic treatment, results may vary.* However, each patient achieves a noticeable improvement to their muscles and overall phys</w:t>
      </w:r>
      <w:r>
        <w:t>ique.</w:t>
      </w:r>
    </w:p>
    <w:p w14:paraId="00000013" w14:textId="77777777" w:rsidR="00B05E4E" w:rsidRDefault="00C64366">
      <w:pPr>
        <w:spacing w:before="240" w:after="240"/>
        <w:jc w:val="right"/>
        <w:rPr>
          <w:u w:val="single"/>
        </w:rPr>
      </w:pPr>
      <w:r>
        <w:rPr>
          <w:u w:val="single"/>
        </w:rPr>
        <w:t>See More Before and After Results &gt;&gt;</w:t>
      </w:r>
    </w:p>
    <w:p w14:paraId="00000014" w14:textId="77777777" w:rsidR="00B05E4E" w:rsidRDefault="00C64366">
      <w:pPr>
        <w:spacing w:before="240" w:after="240"/>
      </w:pPr>
      <w:r>
        <w:t>How Does Emsculpting Work?</w:t>
      </w:r>
    </w:p>
    <w:p w14:paraId="00000015" w14:textId="77777777" w:rsidR="00B05E4E" w:rsidRDefault="00C64366">
      <w:pPr>
        <w:spacing w:before="240" w:after="240"/>
      </w:pPr>
      <w:r>
        <w:lastRenderedPageBreak/>
        <w:t>Emsculpt works by inducing powerful muscle contractions. During the painless, 30-minute treatment, HIFEM energy stimulates the muscle tissues causing them to contract. The contractions a</w:t>
      </w:r>
      <w:r>
        <w:t>re much more intense than anything you can achieve manually. Known as supramaximal contractions, the contractions of Emsculpture strengthen, tone, and build muscle tissues at a superhuman rate. One Emsculpt treatment induces 20,000 contractions. A person w</w:t>
      </w:r>
      <w:r>
        <w:t>ould have to do 20,000 crunches, squats, or bicep curls to achieve that type of muscle stimulation.</w:t>
      </w:r>
    </w:p>
    <w:p w14:paraId="00000016" w14:textId="77777777" w:rsidR="00B05E4E" w:rsidRDefault="00C64366">
      <w:pPr>
        <w:spacing w:before="240" w:after="240"/>
      </w:pPr>
      <w:r>
        <w:t>Emsculpture Muscle Groups</w:t>
      </w:r>
    </w:p>
    <w:p w14:paraId="00000017" w14:textId="77777777" w:rsidR="00B05E4E" w:rsidRDefault="00C64366">
      <w:pPr>
        <w:spacing w:before="240" w:after="240"/>
      </w:pPr>
      <w:r>
        <w:t>Emsculpture targets four major muscle groups. They include:</w:t>
      </w:r>
    </w:p>
    <w:p w14:paraId="00000018" w14:textId="77777777" w:rsidR="00B05E4E" w:rsidRPr="001C0A0A" w:rsidRDefault="00C64366">
      <w:pPr>
        <w:spacing w:before="240" w:after="240"/>
        <w:rPr>
          <w:u w:val="single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The abdominal muscles: </w:t>
      </w:r>
      <w:r w:rsidRPr="001C0A0A">
        <w:rPr>
          <w:u w:val="single"/>
        </w:rPr>
        <w:t xml:space="preserve">strengthening the core and chiseling </w:t>
      </w:r>
      <w:r w:rsidRPr="001C0A0A">
        <w:rPr>
          <w:u w:val="single"/>
        </w:rPr>
        <w:t>the abs</w:t>
      </w:r>
    </w:p>
    <w:p w14:paraId="00000019" w14:textId="77777777" w:rsidR="00B05E4E" w:rsidRDefault="00C64366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The </w:t>
      </w:r>
      <w:r w:rsidRPr="001C0A0A">
        <w:rPr>
          <w:u w:val="single"/>
        </w:rPr>
        <w:t>upper arm muscles</w:t>
      </w:r>
      <w:r>
        <w:t>: building the triceps and biceps</w:t>
      </w:r>
    </w:p>
    <w:p w14:paraId="0000001A" w14:textId="77777777" w:rsidR="00B05E4E" w:rsidRDefault="00C64366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The upper leg muscles: </w:t>
      </w:r>
      <w:r w:rsidRPr="001C0A0A">
        <w:rPr>
          <w:u w:val="single"/>
        </w:rPr>
        <w:t>toning the thighs</w:t>
      </w:r>
    </w:p>
    <w:p w14:paraId="0000001B" w14:textId="77777777" w:rsidR="00B05E4E" w:rsidRDefault="00C64366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The buttocks muscles: Adding a subtle lift and firming the buttocks. Emsculpt is the only </w:t>
      </w:r>
      <w:r w:rsidRPr="001C0A0A">
        <w:rPr>
          <w:u w:val="single"/>
        </w:rPr>
        <w:t>non-surgical alternative to a bu</w:t>
      </w:r>
      <w:r w:rsidRPr="001C0A0A">
        <w:rPr>
          <w:u w:val="single"/>
        </w:rPr>
        <w:t>tt lift.</w:t>
      </w:r>
    </w:p>
    <w:p w14:paraId="0000001C" w14:textId="77777777" w:rsidR="00B05E4E" w:rsidRDefault="00C64366">
      <w:pPr>
        <w:spacing w:before="240" w:after="240"/>
      </w:pPr>
      <w:r>
        <w:t>Treatment Time and Emsculpture Results</w:t>
      </w:r>
    </w:p>
    <w:p w14:paraId="0000001D" w14:textId="2A8DCD47" w:rsidR="00B05E4E" w:rsidRDefault="00C64366">
      <w:pPr>
        <w:spacing w:before="240" w:after="240"/>
      </w:pPr>
      <w:r>
        <w:t>Emsculpture is an easy, painless, 30-minute treatment. Individual experience may vary, but most patients opt to do 4 Emsculpt treatments, spaced 2 or 3 days apart. This treatment schedule sets Emsculpt apart from other body contouring treatments because yo</w:t>
      </w:r>
      <w:r>
        <w:t xml:space="preserve">u can sculpt the body so quickly and conveniently. Treatments can be completed in as little as </w:t>
      </w:r>
      <w:r w:rsidR="001C0A0A">
        <w:t>two</w:t>
      </w:r>
      <w:r>
        <w:t xml:space="preserve"> weeks, with results showing in as little as </w:t>
      </w:r>
      <w:r w:rsidR="001C0A0A">
        <w:t>four</w:t>
      </w:r>
      <w:r>
        <w:t xml:space="preserve"> weeks after treatment.*</w:t>
      </w:r>
    </w:p>
    <w:p w14:paraId="0000001E" w14:textId="77777777" w:rsidR="00B05E4E" w:rsidRDefault="00C64366">
      <w:pPr>
        <w:spacing w:before="240" w:after="240"/>
      </w:pPr>
      <w:r>
        <w:t>How Much Does Emsculpt Cost?</w:t>
      </w:r>
    </w:p>
    <w:p w14:paraId="0000001F" w14:textId="78837DB5" w:rsidR="00B05E4E" w:rsidRDefault="00C64366">
      <w:pPr>
        <w:spacing w:before="240" w:after="240"/>
      </w:pPr>
      <w:r>
        <w:t>Emsculpt cost varies per person. Treatments can be personali</w:t>
      </w:r>
      <w:r>
        <w:t xml:space="preserve">zed to fit your aesthetic goals and budget requirements. </w:t>
      </w:r>
      <w:r w:rsidRPr="001C0A0A">
        <w:rPr>
          <w:u w:val="single"/>
        </w:rPr>
        <w:t>The price factors</w:t>
      </w:r>
      <w:r>
        <w:t xml:space="preserve"> depend on the specific needs of the patient. The best way to determine your Emsculpture cost is by scheduling a free consultation with </w:t>
      </w:r>
      <w:proofErr w:type="spellStart"/>
      <w:r>
        <w:t>Skinney</w:t>
      </w:r>
      <w:proofErr w:type="spellEnd"/>
      <w:r>
        <w:t xml:space="preserve"> Medspa. During your consultation, you </w:t>
      </w:r>
      <w:r>
        <w:t xml:space="preserve">can speak in person with a treatment specialist about the price. If Emsculpture is </w:t>
      </w:r>
      <w:r w:rsidR="001C0A0A">
        <w:t>suitable</w:t>
      </w:r>
      <w:r>
        <w:t xml:space="preserve"> for you, our specialists will create the perfect treatment plan.</w:t>
      </w:r>
    </w:p>
    <w:p w14:paraId="00000020" w14:textId="77777777" w:rsidR="00B05E4E" w:rsidRDefault="00C64366">
      <w:pPr>
        <w:spacing w:before="240" w:after="240"/>
      </w:pPr>
      <w:r>
        <w:t>Emsculpture Near Me</w:t>
      </w:r>
    </w:p>
    <w:p w14:paraId="00000021" w14:textId="77777777" w:rsidR="00B05E4E" w:rsidRDefault="00C64366">
      <w:pPr>
        <w:spacing w:before="240" w:after="240"/>
      </w:pPr>
      <w:r>
        <w:t>If you want to improve your athletic performance and completely transform your phy</w:t>
      </w:r>
      <w:r>
        <w:t xml:space="preserve">sique, contact </w:t>
      </w:r>
      <w:proofErr w:type="spellStart"/>
      <w:r w:rsidRPr="00C64366">
        <w:rPr>
          <w:u w:val="single"/>
        </w:rPr>
        <w:t>Skinney</w:t>
      </w:r>
      <w:proofErr w:type="spellEnd"/>
      <w:r w:rsidRPr="00C64366">
        <w:rPr>
          <w:u w:val="single"/>
        </w:rPr>
        <w:t xml:space="preserve"> Medspa</w:t>
      </w:r>
      <w:r>
        <w:t>. We are a premier provider of Emsculpture with Emsculpt. Call us at 212-754-6639 to schedule your free consultation and learn how Emsculpture can improve and alter your physique.</w:t>
      </w:r>
    </w:p>
    <w:p w14:paraId="00000026" w14:textId="77777777" w:rsidR="00B05E4E" w:rsidRDefault="00B05E4E"/>
    <w:sectPr w:rsidR="00B05E4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O3MDEwMbMwNjG0NDZR0lEKTi0uzszPAykwrAUA+CXLuCwAAAA="/>
  </w:docVars>
  <w:rsids>
    <w:rsidRoot w:val="00B05E4E"/>
    <w:rsid w:val="001C0A0A"/>
    <w:rsid w:val="00B05E4E"/>
    <w:rsid w:val="00C6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E4A9E"/>
  <w15:docId w15:val="{21AF89CC-3008-47D9-85F3-98357483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550</Words>
  <Characters>3127</Characters>
  <Application>Microsoft Office Word</Application>
  <DocSecurity>0</DocSecurity>
  <Lines>60</Lines>
  <Paragraphs>38</Paragraphs>
  <ScaleCrop>false</ScaleCrop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3</cp:revision>
  <dcterms:created xsi:type="dcterms:W3CDTF">2021-05-29T17:47:00Z</dcterms:created>
  <dcterms:modified xsi:type="dcterms:W3CDTF">2021-05-29T17:49:00Z</dcterms:modified>
</cp:coreProperties>
</file>