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92FD" w14:textId="69B974AC" w:rsidR="00115B54" w:rsidRDefault="00115B54" w:rsidP="00115B54">
      <w:pPr>
        <w:tabs>
          <w:tab w:val="left" w:pos="2000"/>
        </w:tabs>
      </w:pPr>
      <w:r>
        <w:t>Fat sculpting.cor.article.mz</w:t>
      </w:r>
    </w:p>
    <w:p w14:paraId="2095DDF0" w14:textId="2F6EA4B5" w:rsidR="00115B54" w:rsidRDefault="00115B54" w:rsidP="00115B54">
      <w:pPr>
        <w:tabs>
          <w:tab w:val="left" w:pos="2000"/>
        </w:tabs>
      </w:pPr>
      <w:r>
        <w:t>/FAT-SCULPTING-COOLSCULPTING</w:t>
      </w:r>
    </w:p>
    <w:p w14:paraId="306FF490" w14:textId="77777777" w:rsidR="00115B54" w:rsidRDefault="00115B54" w:rsidP="00115B54">
      <w:pPr>
        <w:tabs>
          <w:tab w:val="left" w:pos="2000"/>
        </w:tabs>
      </w:pPr>
      <w:r>
        <w:t>KW: FAT SCULPTING</w:t>
      </w:r>
    </w:p>
    <w:p w14:paraId="520610E1" w14:textId="77777777" w:rsidR="00115B54" w:rsidRDefault="00115B54" w:rsidP="00115B54">
      <w:pPr>
        <w:tabs>
          <w:tab w:val="left" w:pos="2000"/>
        </w:tabs>
      </w:pPr>
      <w:r>
        <w:t xml:space="preserve">META: Fat Sculpting, also known as CoolSculpting, is a non-invasive body contouring treatment that freezes away fat for a slimmer contour. </w:t>
      </w:r>
    </w:p>
    <w:p w14:paraId="4DC2560A" w14:textId="77777777" w:rsidR="00115B54" w:rsidRDefault="00115B54" w:rsidP="00115B54">
      <w:pPr>
        <w:tabs>
          <w:tab w:val="left" w:pos="2000"/>
        </w:tabs>
      </w:pPr>
      <w:r>
        <w:t>FAT SCULPTING | FREEZING FAT WITH COOLSCULPTING</w:t>
      </w:r>
    </w:p>
    <w:p w14:paraId="336B905B" w14:textId="77777777" w:rsidR="00115B54" w:rsidRDefault="00115B54" w:rsidP="00115B54">
      <w:pPr>
        <w:tabs>
          <w:tab w:val="left" w:pos="2000"/>
        </w:tabs>
      </w:pPr>
      <w:r>
        <w:t xml:space="preserve">Fat Sculpting refers to CoolSculpting, the famous fat reduction treatment. The non-surgical body contouring procedure utilizes controlled cooling to </w:t>
      </w:r>
      <w:r w:rsidRPr="00D97A72">
        <w:rPr>
          <w:u w:val="single"/>
        </w:rPr>
        <w:t>literally freeze fat cells to death</w:t>
      </w:r>
      <w:r>
        <w:t>. Not only does this treatment reduce bulges, but it also sculpts attractive curves and contours.</w:t>
      </w:r>
    </w:p>
    <w:p w14:paraId="408DBAEA" w14:textId="5C70EC91" w:rsidR="00115B54" w:rsidRDefault="00115B54" w:rsidP="00115B54">
      <w:pPr>
        <w:tabs>
          <w:tab w:val="left" w:pos="2000"/>
        </w:tabs>
      </w:pPr>
      <w:r>
        <w:t xml:space="preserve">Find out if sculpting your fat is right for you. Continue reading or reach out to </w:t>
      </w:r>
      <w:r w:rsidR="00C84DAD">
        <w:t>COR Medspa</w:t>
      </w:r>
      <w:r>
        <w:t xml:space="preserve"> now by calling </w:t>
      </w:r>
      <w:r>
        <w:rPr>
          <w:rFonts w:ascii="Arial" w:hAnsi="Arial" w:cs="Arial"/>
          <w:sz w:val="20"/>
          <w:szCs w:val="20"/>
        </w:rPr>
        <w:t>973.240.8889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to schedule a FREE consultation with a professional fat reduction specialist. </w:t>
      </w:r>
    </w:p>
    <w:p w14:paraId="18488444" w14:textId="77777777" w:rsidR="00115B54" w:rsidRDefault="00115B54" w:rsidP="00115B54">
      <w:pPr>
        <w:tabs>
          <w:tab w:val="left" w:pos="2000"/>
        </w:tabs>
      </w:pPr>
      <w:r>
        <w:t>HOW DOES FAT SCULPTING WORK?</w:t>
      </w:r>
    </w:p>
    <w:p w14:paraId="3106F5B4" w14:textId="77777777" w:rsidR="00115B54" w:rsidRDefault="00115B54" w:rsidP="00115B54">
      <w:pPr>
        <w:tabs>
          <w:tab w:val="left" w:pos="2000"/>
        </w:tabs>
      </w:pPr>
      <w:r>
        <w:t xml:space="preserve">Fat Sculpting with CoolSculpting reduces bulges using an advanced cooling procedure known as "cryolipolysis." The word </w:t>
      </w:r>
      <w:r w:rsidRPr="00D97A72">
        <w:rPr>
          <w:u w:val="single"/>
        </w:rPr>
        <w:t>cryolipolysis means cold</w:t>
      </w:r>
      <w:r>
        <w:rPr>
          <w:u w:val="single"/>
        </w:rPr>
        <w:t>-</w:t>
      </w:r>
      <w:r w:rsidRPr="00D97A72">
        <w:rPr>
          <w:u w:val="single"/>
        </w:rPr>
        <w:t>induced fat cell death</w:t>
      </w:r>
      <w:r>
        <w:t xml:space="preserve">. </w:t>
      </w:r>
    </w:p>
    <w:p w14:paraId="730CBB6D" w14:textId="77777777" w:rsidR="00115B54" w:rsidRDefault="00115B54" w:rsidP="00115B54">
      <w:pPr>
        <w:tabs>
          <w:tab w:val="left" w:pos="2000"/>
        </w:tabs>
      </w:pPr>
      <w:r>
        <w:t xml:space="preserve">During the 35-minute treatment, an applicator attaches to a stubborn bulge the patient wishes to reduce. The applicator gently suctions the tissue up into its cooling panels. These panels expose the bulge to precise cooling. </w:t>
      </w:r>
    </w:p>
    <w:p w14:paraId="4A7F37E9" w14:textId="77777777" w:rsidR="00115B54" w:rsidRDefault="00115B54" w:rsidP="00115B54">
      <w:pPr>
        <w:tabs>
          <w:tab w:val="left" w:pos="2000"/>
        </w:tabs>
      </w:pPr>
      <w:r>
        <w:t xml:space="preserve">The cooling chills the bulge—underlying </w:t>
      </w:r>
      <w:r w:rsidRPr="00C84DAD">
        <w:rPr>
          <w:u w:val="single"/>
        </w:rPr>
        <w:t>fat cells freeze</w:t>
      </w:r>
      <w:r>
        <w:t xml:space="preserve">. Surrounding tissues, like skin and muscle, remain unharmed. </w:t>
      </w:r>
    </w:p>
    <w:p w14:paraId="0D90D478" w14:textId="77777777" w:rsidR="00115B54" w:rsidRDefault="00115B54" w:rsidP="00115B54">
      <w:pPr>
        <w:tabs>
          <w:tab w:val="left" w:pos="2000"/>
        </w:tabs>
      </w:pPr>
      <w:r>
        <w:t xml:space="preserve">The frozen fat cells rupture. They can no longer store fat. So, the immune system collects the destroyed fat cells as waste and excretes them from the body. </w:t>
      </w:r>
    </w:p>
    <w:p w14:paraId="0833A583" w14:textId="77777777" w:rsidR="00115B54" w:rsidRDefault="00115B54" w:rsidP="00115B54">
      <w:pPr>
        <w:tabs>
          <w:tab w:val="left" w:pos="2000"/>
        </w:tabs>
      </w:pPr>
      <w:r>
        <w:t xml:space="preserve">Once fat cells are eliminated from the body, they cannot be replaced. Therefore, fat Sculpting results in </w:t>
      </w:r>
      <w:r w:rsidRPr="00C84DAD">
        <w:rPr>
          <w:u w:val="single"/>
        </w:rPr>
        <w:t>long-lasting improvements.</w:t>
      </w:r>
    </w:p>
    <w:p w14:paraId="4061429F" w14:textId="77777777" w:rsidR="00115B54" w:rsidRDefault="00115B54" w:rsidP="00115B54">
      <w:pPr>
        <w:tabs>
          <w:tab w:val="left" w:pos="2000"/>
        </w:tabs>
      </w:pPr>
      <w:r>
        <w:t>BEFORE AND AFTER RESULTS*</w:t>
      </w:r>
    </w:p>
    <w:p w14:paraId="6E4591CB" w14:textId="77777777" w:rsidR="00115B54" w:rsidRDefault="00115B54" w:rsidP="00115B54">
      <w:pPr>
        <w:tabs>
          <w:tab w:val="left" w:pos="2000"/>
        </w:tabs>
      </w:pPr>
      <w:r>
        <w:t>CoolSculpting before and after images demonstrate the efficacy of fat Sculpting. Not only do patients see a reduction in fat, but the sculpting procedure accentuates the muscles and curves of the body to produce an overall more sculpted-looking physique. As with any body shaping treatment, results may vary.*</w:t>
      </w:r>
    </w:p>
    <w:p w14:paraId="7DF7163F" w14:textId="4B55063B" w:rsidR="00115B54" w:rsidRDefault="00115B54" w:rsidP="00115B54">
      <w:pPr>
        <w:tabs>
          <w:tab w:val="left" w:pos="2000"/>
        </w:tabs>
      </w:pPr>
      <w:r>
        <w:t xml:space="preserve">To ensure you love your experience and results, choose a reputable </w:t>
      </w:r>
      <w:r w:rsidRPr="00C84DAD">
        <w:rPr>
          <w:u w:val="single"/>
        </w:rPr>
        <w:t xml:space="preserve">CoolSculpting provider in </w:t>
      </w:r>
      <w:r w:rsidR="00C84DAD" w:rsidRPr="00C84DAD">
        <w:rPr>
          <w:rFonts w:ascii="Arial" w:hAnsi="Arial" w:cs="Arial"/>
          <w:sz w:val="20"/>
          <w:szCs w:val="20"/>
          <w:u w:val="single"/>
        </w:rPr>
        <w:t>Denville,</w:t>
      </w:r>
      <w:r w:rsidR="00C84DAD">
        <w:rPr>
          <w:rFonts w:ascii="Arial" w:hAnsi="Arial" w:cs="Arial"/>
          <w:sz w:val="20"/>
          <w:szCs w:val="20"/>
        </w:rPr>
        <w:t xml:space="preserve"> NJ</w:t>
      </w:r>
      <w:r w:rsidR="002B7CDC">
        <w:rPr>
          <w:rFonts w:ascii="Arial" w:hAnsi="Arial" w:cs="Arial"/>
          <w:sz w:val="20"/>
          <w:szCs w:val="20"/>
        </w:rPr>
        <w:t>,</w:t>
      </w:r>
      <w:r w:rsidR="00C84DAD">
        <w:rPr>
          <w:rFonts w:ascii="Arial" w:hAnsi="Arial" w:cs="Arial"/>
          <w:sz w:val="20"/>
          <w:szCs w:val="20"/>
        </w:rPr>
        <w:t xml:space="preserve"> </w:t>
      </w:r>
      <w:r>
        <w:t xml:space="preserve">to perform this technique-sensitive treatment. </w:t>
      </w:r>
    </w:p>
    <w:p w14:paraId="0B1D78AF" w14:textId="77777777" w:rsidR="00115B54" w:rsidRDefault="00115B54" w:rsidP="00115B54">
      <w:pPr>
        <w:tabs>
          <w:tab w:val="left" w:pos="2000"/>
        </w:tabs>
      </w:pPr>
      <w:r w:rsidRPr="00D97A72">
        <w:rPr>
          <w:highlight w:val="yellow"/>
        </w:rPr>
        <w:t>INSERT a few BAS</w:t>
      </w:r>
    </w:p>
    <w:p w14:paraId="04AB868D" w14:textId="77777777" w:rsidR="00115B54" w:rsidRDefault="00115B54" w:rsidP="00115B54">
      <w:pPr>
        <w:tabs>
          <w:tab w:val="left" w:pos="2000"/>
        </w:tabs>
        <w:jc w:val="right"/>
        <w:rPr>
          <w:u w:val="single"/>
        </w:rPr>
      </w:pPr>
      <w:r w:rsidRPr="00D97A72">
        <w:rPr>
          <w:u w:val="single"/>
        </w:rPr>
        <w:t>See more patient images &gt;&gt;</w:t>
      </w:r>
    </w:p>
    <w:p w14:paraId="435592CF" w14:textId="77777777" w:rsidR="00115B54" w:rsidRDefault="00115B54" w:rsidP="00115B54">
      <w:pPr>
        <w:tabs>
          <w:tab w:val="left" w:pos="2000"/>
        </w:tabs>
      </w:pPr>
      <w:r>
        <w:t>HOW MUCH DOES COOLSCULPTING COST</w:t>
      </w:r>
    </w:p>
    <w:p w14:paraId="44EDE2E5" w14:textId="77777777" w:rsidR="00115B54" w:rsidRDefault="00115B54" w:rsidP="00115B54">
      <w:pPr>
        <w:tabs>
          <w:tab w:val="left" w:pos="2000"/>
        </w:tabs>
      </w:pPr>
      <w:r>
        <w:lastRenderedPageBreak/>
        <w:t>Fat Sculpting is a highly customizable treatment. Therefore, prices vary per patient. Factors that influence cost include the treatment area, the applicator's size, and the number of treatments performed.</w:t>
      </w:r>
    </w:p>
    <w:p w14:paraId="752640E8" w14:textId="56B9346B" w:rsidR="00115B54" w:rsidRDefault="00115B54" w:rsidP="00115B54">
      <w:pPr>
        <w:tabs>
          <w:tab w:val="left" w:pos="2000"/>
        </w:tabs>
        <w:rPr>
          <w:u w:val="single"/>
        </w:rPr>
      </w:pPr>
      <w:r>
        <w:t xml:space="preserve">Schedule a free consultation with </w:t>
      </w:r>
      <w:r w:rsidR="00C84DAD">
        <w:t>COR Medspa</w:t>
      </w:r>
      <w:r>
        <w:t xml:space="preserve"> to receive a customized quote and learn ways to save on </w:t>
      </w:r>
      <w:r w:rsidRPr="00D97A72">
        <w:rPr>
          <w:u w:val="single"/>
        </w:rPr>
        <w:t>CoolSculpting cost</w:t>
      </w:r>
      <w:r>
        <w:rPr>
          <w:u w:val="single"/>
        </w:rPr>
        <w:t>s</w:t>
      </w:r>
      <w:r w:rsidRPr="00D97A72">
        <w:rPr>
          <w:u w:val="single"/>
        </w:rPr>
        <w:t xml:space="preserve">. </w:t>
      </w:r>
    </w:p>
    <w:p w14:paraId="5794FCB1" w14:textId="77777777" w:rsidR="00115B54" w:rsidRDefault="00115B54" w:rsidP="00115B54">
      <w:pPr>
        <w:tabs>
          <w:tab w:val="left" w:pos="2000"/>
        </w:tabs>
      </w:pPr>
      <w:r>
        <w:t>TREATMENT AREAS</w:t>
      </w:r>
    </w:p>
    <w:p w14:paraId="09AEE83F" w14:textId="059A7AAA" w:rsidR="00115B54" w:rsidRDefault="00115B54" w:rsidP="00115B54">
      <w:pPr>
        <w:tabs>
          <w:tab w:val="left" w:pos="2000"/>
        </w:tabs>
      </w:pPr>
      <w:r>
        <w:t xml:space="preserve">With </w:t>
      </w:r>
      <w:r w:rsidR="00C84DAD">
        <w:t xml:space="preserve">the full line of </w:t>
      </w:r>
      <w:r w:rsidRPr="00C84DAD">
        <w:rPr>
          <w:u w:val="single"/>
        </w:rPr>
        <w:t>CoolSculpt</w:t>
      </w:r>
      <w:r w:rsidR="00C84DAD">
        <w:rPr>
          <w:u w:val="single"/>
        </w:rPr>
        <w:t>ing</w:t>
      </w:r>
      <w:r w:rsidR="00C84DAD" w:rsidRPr="00C84DAD">
        <w:rPr>
          <w:u w:val="single"/>
        </w:rPr>
        <w:t xml:space="preserve"> applicators</w:t>
      </w:r>
      <w:r w:rsidR="00C84DAD">
        <w:t>, COR Medspa</w:t>
      </w:r>
      <w:r>
        <w:t xml:space="preserve"> can sculpt nearly any deposit of stubborn fat found on the body. </w:t>
      </w:r>
    </w:p>
    <w:p w14:paraId="1610797A" w14:textId="77777777" w:rsidR="00115B54" w:rsidRDefault="00115B54" w:rsidP="00115B54">
      <w:pPr>
        <w:tabs>
          <w:tab w:val="left" w:pos="2000"/>
        </w:tabs>
      </w:pPr>
      <w:r>
        <w:t>From top to bottom, popular treatment areas include:</w:t>
      </w:r>
    </w:p>
    <w:p w14:paraId="111106D4" w14:textId="77777777" w:rsidR="00115B54" w:rsidRPr="00C84DAD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  <w:rPr>
          <w:u w:val="single"/>
        </w:rPr>
      </w:pPr>
      <w:r w:rsidRPr="00C84DAD">
        <w:rPr>
          <w:u w:val="single"/>
        </w:rPr>
        <w:t>Double chins</w:t>
      </w:r>
    </w:p>
    <w:p w14:paraId="553FADC2" w14:textId="77777777" w:rsidR="00115B54" w:rsidRPr="00C84DAD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  <w:rPr>
          <w:u w:val="single"/>
        </w:rPr>
      </w:pPr>
      <w:r w:rsidRPr="00C84DAD">
        <w:rPr>
          <w:u w:val="single"/>
        </w:rPr>
        <w:t>Neck Fat</w:t>
      </w:r>
    </w:p>
    <w:p w14:paraId="06F9D4E8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Bra bulge (armpit fat)</w:t>
      </w:r>
    </w:p>
    <w:p w14:paraId="39696B33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Upper arm fat</w:t>
      </w:r>
    </w:p>
    <w:p w14:paraId="1C424FBB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Chest fat (ideal for men with moobs)</w:t>
      </w:r>
    </w:p>
    <w:p w14:paraId="36F9885C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Back Fat</w:t>
      </w:r>
    </w:p>
    <w:p w14:paraId="1DF0F995" w14:textId="77777777" w:rsidR="00115B54" w:rsidRPr="00C84DAD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  <w:rPr>
          <w:u w:val="single"/>
        </w:rPr>
      </w:pPr>
      <w:r w:rsidRPr="00C84DAD">
        <w:rPr>
          <w:u w:val="single"/>
        </w:rPr>
        <w:t>Belly fat</w:t>
      </w:r>
    </w:p>
    <w:p w14:paraId="40A37988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Love handles</w:t>
      </w:r>
    </w:p>
    <w:p w14:paraId="5A7A3D48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Hips</w:t>
      </w:r>
    </w:p>
    <w:p w14:paraId="1E8DDC0F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Below the buttocks (banana roll)</w:t>
      </w:r>
    </w:p>
    <w:p w14:paraId="433FEA50" w14:textId="77777777" w:rsidR="00115B54" w:rsidRPr="00C84DAD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  <w:rPr>
          <w:u w:val="single"/>
        </w:rPr>
      </w:pPr>
      <w:r w:rsidRPr="00C84DAD">
        <w:rPr>
          <w:u w:val="single"/>
        </w:rPr>
        <w:t>Inner and outer thighs</w:t>
      </w:r>
    </w:p>
    <w:p w14:paraId="060CE81E" w14:textId="77777777" w:rsidR="00115B54" w:rsidRDefault="00115B54" w:rsidP="00115B54">
      <w:pPr>
        <w:pStyle w:val="ListParagraph"/>
        <w:numPr>
          <w:ilvl w:val="0"/>
          <w:numId w:val="1"/>
        </w:numPr>
        <w:tabs>
          <w:tab w:val="left" w:pos="2000"/>
        </w:tabs>
      </w:pPr>
      <w:r>
        <w:t>Fat deposits about the knees</w:t>
      </w:r>
    </w:p>
    <w:p w14:paraId="5B3C5D0C" w14:textId="77777777" w:rsidR="00115B54" w:rsidRPr="00D97A72" w:rsidRDefault="00115B54" w:rsidP="00115B54">
      <w:pPr>
        <w:tabs>
          <w:tab w:val="left" w:pos="2000"/>
        </w:tabs>
      </w:pPr>
      <w:r w:rsidRPr="00D97A72">
        <w:t>Fat Sculpting Near Me</w:t>
      </w:r>
    </w:p>
    <w:p w14:paraId="35CA8946" w14:textId="0DCE456D" w:rsidR="00115B54" w:rsidRDefault="00115B54" w:rsidP="00115B54">
      <w:pPr>
        <w:tabs>
          <w:tab w:val="left" w:pos="2000"/>
        </w:tabs>
      </w:pPr>
      <w:r>
        <w:t xml:space="preserve">Sculpting your fat with CoolSculpting is a great way to slim and contour your physique without surgery or lengthy downtime. Take the first step towards your physical transformation today. Call </w:t>
      </w:r>
      <w:r w:rsidR="00C84DAD">
        <w:t>COR Medspa</w:t>
      </w:r>
      <w:r>
        <w:t xml:space="preserve"> at </w:t>
      </w:r>
      <w:r>
        <w:rPr>
          <w:rFonts w:ascii="Arial" w:hAnsi="Arial" w:cs="Arial"/>
          <w:sz w:val="20"/>
          <w:szCs w:val="20"/>
        </w:rPr>
        <w:t>973.240.8889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or reach out online to schedule a free consultation. </w:t>
      </w:r>
    </w:p>
    <w:p w14:paraId="36011C32" w14:textId="77777777" w:rsidR="00115B54" w:rsidRDefault="00115B54" w:rsidP="00115B54">
      <w:pPr>
        <w:tabs>
          <w:tab w:val="left" w:pos="2000"/>
        </w:tabs>
      </w:pPr>
    </w:p>
    <w:p w14:paraId="63A374DE" w14:textId="77777777" w:rsidR="00115B54" w:rsidRDefault="00115B54" w:rsidP="00115B54">
      <w:pPr>
        <w:tabs>
          <w:tab w:val="left" w:pos="2000"/>
        </w:tabs>
      </w:pPr>
    </w:p>
    <w:p w14:paraId="10C7462A" w14:textId="77777777" w:rsidR="00115B54" w:rsidRDefault="00115B54" w:rsidP="00115B54">
      <w:pPr>
        <w:tabs>
          <w:tab w:val="left" w:pos="2000"/>
        </w:tabs>
      </w:pPr>
      <w:r>
        <w:t>SOURCES:</w:t>
      </w:r>
    </w:p>
    <w:p w14:paraId="47DB60BF" w14:textId="77777777" w:rsidR="00115B54" w:rsidRPr="004B42C0" w:rsidRDefault="00115B54" w:rsidP="00115B5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5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461B4EA9" w14:textId="77777777" w:rsidR="00115B54" w:rsidRDefault="00115B54" w:rsidP="00115B54">
      <w:pPr>
        <w:spacing w:before="24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6" w:history="1">
        <w:r w:rsidRPr="004B42C0">
          <w:rPr>
            <w:rFonts w:ascii="Arial" w:eastAsia="Times New Roman" w:hAnsi="Arial" w:cs="Arial"/>
            <w:color w:val="000000"/>
          </w:rPr>
          <w:t xml:space="preserve"> </w:t>
        </w:r>
        <w:r w:rsidRPr="004B42C0">
          <w:rPr>
            <w:rFonts w:ascii="Arial" w:eastAsia="Times New Roman" w:hAnsi="Arial" w:cs="Arial"/>
            <w:color w:val="1155CC"/>
          </w:rPr>
          <w:t>Safety, Tolerance, And Patient Satisfaction with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20A589FB" w14:textId="77777777" w:rsidR="00115B54" w:rsidRDefault="00115B54" w:rsidP="00115B54"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7" w:history="1">
        <w:r w:rsidRPr="004B42C0">
          <w:rPr>
            <w:rFonts w:ascii="Arial" w:eastAsia="Times New Roman" w:hAnsi="Arial" w:cs="Arial"/>
            <w:color w:val="1155CC"/>
          </w:rPr>
          <w:t>Long-term efficacy follow-up on two cryolipolysis case studies: 6- and 9-years post-treatment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Dermatology.</w:t>
      </w:r>
      <w:r w:rsidRPr="004B42C0">
        <w:rPr>
          <w:rFonts w:ascii="Arial" w:eastAsia="Times New Roman" w:hAnsi="Arial" w:cs="Arial"/>
          <w:color w:val="000000"/>
        </w:rPr>
        <w:t xml:space="preserve"> 2016</w:t>
      </w:r>
    </w:p>
    <w:p w14:paraId="09AB1AD5" w14:textId="77777777" w:rsidR="00115B54" w:rsidRDefault="00115B54" w:rsidP="00115B54"/>
    <w:p w14:paraId="04311D26" w14:textId="77777777" w:rsidR="00115B54" w:rsidRDefault="00115B54" w:rsidP="00115B54">
      <w:pPr>
        <w:tabs>
          <w:tab w:val="left" w:pos="2000"/>
        </w:tabs>
      </w:pPr>
    </w:p>
    <w:p w14:paraId="6B37DE05" w14:textId="77777777" w:rsidR="00115B54" w:rsidRDefault="00115B54" w:rsidP="00115B54">
      <w:pPr>
        <w:tabs>
          <w:tab w:val="left" w:pos="2000"/>
        </w:tabs>
      </w:pPr>
    </w:p>
    <w:p w14:paraId="671FA7D2" w14:textId="77777777" w:rsidR="00115B54" w:rsidRDefault="00115B54"/>
    <w:sectPr w:rsidR="0011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68C9"/>
    <w:multiLevelType w:val="hybridMultilevel"/>
    <w:tmpl w:val="6090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3sDC2NDE2NjU1NLBQ0lEKTi0uzszPAykwrAUA6EoNkywAAAA="/>
  </w:docVars>
  <w:rsids>
    <w:rsidRoot w:val="00115B54"/>
    <w:rsid w:val="00115B54"/>
    <w:rsid w:val="002B7CDC"/>
    <w:rsid w:val="00C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6FCF"/>
  <w15:chartTrackingRefBased/>
  <w15:docId w15:val="{2AB48F74-DE72-4C3E-95B9-D9D6DFE4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jocd.12238/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3639062" TargetMode="External"/><Relationship Id="rId5" Type="http://schemas.openxmlformats.org/officeDocument/2006/relationships/hyperlink" Target="http://www.ncbi.nlm.nih.gov/pmc/articles/PMC40796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2021-05-29T18:59:00Z</dcterms:created>
  <dcterms:modified xsi:type="dcterms:W3CDTF">2021-05-29T19:05:00Z</dcterms:modified>
</cp:coreProperties>
</file>