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F4C119" w:rsidR="00685DCE" w:rsidRDefault="00466A2C">
      <w:pPr>
        <w:spacing w:before="240" w:after="200"/>
      </w:pPr>
      <w:r>
        <w:t xml:space="preserve">CoolSculpting Elite Before and </w:t>
      </w:r>
      <w:proofErr w:type="spellStart"/>
      <w:r>
        <w:t>After.Article.Skin</w:t>
      </w:r>
      <w:proofErr w:type="spellEnd"/>
      <w:r>
        <w:t xml:space="preserve"> Suite RX Medical Spa.</w:t>
      </w:r>
      <w:r w:rsidR="00F70B2E">
        <w:t xml:space="preserve"> </w:t>
      </w:r>
      <w:r>
        <w:t>KA</w:t>
      </w:r>
    </w:p>
    <w:p w14:paraId="00000002" w14:textId="77777777" w:rsidR="00685DCE" w:rsidRDefault="00466A2C">
      <w:pPr>
        <w:spacing w:before="240" w:after="200"/>
      </w:pPr>
      <w:r>
        <w:t>/CoolSculpting Elite before and after</w:t>
      </w:r>
    </w:p>
    <w:p w14:paraId="00000003" w14:textId="77777777" w:rsidR="00685DCE" w:rsidRDefault="00466A2C">
      <w:pPr>
        <w:spacing w:before="240" w:after="200"/>
      </w:pPr>
      <w:r>
        <w:t>KW CoolSculpting Elite before and after</w:t>
      </w:r>
    </w:p>
    <w:p w14:paraId="00000004" w14:textId="77777777" w:rsidR="00685DCE" w:rsidRDefault="00466A2C">
      <w:pPr>
        <w:spacing w:before="240" w:after="200"/>
      </w:pPr>
      <w:r>
        <w:t>Meta: CoolSculpting Elite before and after images show the dramatic patient results proving the new fat freezing treatment is superior. Learn about Elite here.</w:t>
      </w:r>
    </w:p>
    <w:p w14:paraId="00000005" w14:textId="77777777" w:rsidR="00685DCE" w:rsidRDefault="00466A2C">
      <w:pPr>
        <w:spacing w:before="240" w:after="200"/>
      </w:pPr>
      <w:r>
        <w:t>CoolSculpting Elite Before and After | New Treatment and Better Results</w:t>
      </w:r>
    </w:p>
    <w:p w14:paraId="00000006" w14:textId="68F654CE" w:rsidR="00685DCE" w:rsidRPr="005A3080" w:rsidRDefault="00466A2C">
      <w:pPr>
        <w:spacing w:before="240" w:after="200"/>
        <w:rPr>
          <w:u w:val="single"/>
        </w:rPr>
      </w:pPr>
      <w:r>
        <w:t xml:space="preserve">CoolSculpting Elite </w:t>
      </w:r>
      <w:r>
        <w:t>before and after pictures show the fat reduction possible with this new treatment. The makers of CoolSculpting upgraded their famous body contouring treatment with the addition of</w:t>
      </w:r>
      <w:r w:rsidR="005A3080">
        <w:t xml:space="preserve"> revamped</w:t>
      </w:r>
      <w:r>
        <w:t xml:space="preserve"> c-shaped applicators </w:t>
      </w:r>
      <w:r>
        <w:t xml:space="preserve">and a new machine. </w:t>
      </w:r>
      <w:r w:rsidR="005A3080">
        <w:t>In addition, the new machine can use two applicators at one time. Thus, t</w:t>
      </w:r>
      <w:r>
        <w:t>he Elite treatment eliminates t</w:t>
      </w:r>
      <w:r>
        <w:t xml:space="preserve">wice the amount of fat cells in </w:t>
      </w:r>
      <w:r w:rsidR="005A3080">
        <w:t>half the time.</w:t>
      </w:r>
      <w:r>
        <w:t xml:space="preserve"> </w:t>
      </w:r>
      <w:r w:rsidR="005A3080">
        <w:t>Continue reading to view genuine</w:t>
      </w:r>
      <w:r>
        <w:t xml:space="preserve"> before and after </w:t>
      </w:r>
      <w:r w:rsidR="005A3080">
        <w:t>results</w:t>
      </w:r>
      <w:r>
        <w:t xml:space="preserve"> </w:t>
      </w:r>
      <w:r w:rsidRPr="005A3080">
        <w:rPr>
          <w:u w:val="single"/>
        </w:rPr>
        <w:t>and learn about the new treatment.</w:t>
      </w:r>
    </w:p>
    <w:p w14:paraId="00000007" w14:textId="77777777" w:rsidR="00685DCE" w:rsidRDefault="00466A2C">
      <w:pPr>
        <w:spacing w:before="240" w:after="200"/>
      </w:pPr>
      <w:r>
        <w:t>CoolSculpting Elite Before and After*</w:t>
      </w:r>
    </w:p>
    <w:p w14:paraId="00000008" w14:textId="4D205F24" w:rsidR="00685DCE" w:rsidRDefault="00466A2C">
      <w:pPr>
        <w:spacing w:before="240" w:after="200"/>
      </w:pPr>
      <w:r>
        <w:t xml:space="preserve">CoolSculpting Elite before and after images prove this new fat freezing treatment reduces </w:t>
      </w:r>
      <w:proofErr w:type="spellStart"/>
      <w:r>
        <w:t>2X</w:t>
      </w:r>
      <w:proofErr w:type="spellEnd"/>
      <w:r>
        <w:t xml:space="preserve"> the f</w:t>
      </w:r>
      <w:r>
        <w:t>at in half the time. As with any cosmetic procedure, results may vary.* However, each patient in the Elite before and after pictures achieves noticeably dramatic fat reduction. Thanks to the new c-shaped applicators, patients can achieve more fat reduction</w:t>
      </w:r>
      <w:r>
        <w:t xml:space="preserve"> in less time than the original CoolSculpting.</w:t>
      </w:r>
    </w:p>
    <w:p w14:paraId="6DEECF07" w14:textId="51A18AE8" w:rsidR="005A3080" w:rsidRDefault="005A3080">
      <w:pPr>
        <w:spacing w:before="240" w:after="200"/>
      </w:pPr>
      <w:r w:rsidRPr="005A3080">
        <w:rPr>
          <w:highlight w:val="yellow"/>
        </w:rPr>
        <w:t>INSERT SLIDE SHOW</w:t>
      </w:r>
    </w:p>
    <w:p w14:paraId="00000009" w14:textId="77777777" w:rsidR="00685DCE" w:rsidRDefault="00466A2C">
      <w:pPr>
        <w:spacing w:before="240" w:after="200"/>
      </w:pPr>
      <w:r>
        <w:t>CoolSculpting Elite Treatment Areas</w:t>
      </w:r>
    </w:p>
    <w:p w14:paraId="0000000A" w14:textId="62783E23" w:rsidR="00685DCE" w:rsidRDefault="00466A2C">
      <w:pPr>
        <w:spacing w:before="240" w:after="200"/>
      </w:pPr>
      <w:r>
        <w:t>The reimagined CoolSculpting machine now comes with seven new applicators. Each differs in shape and size. The new technology distinguishes CoolSculpting Elite as the only F</w:t>
      </w:r>
      <w:r>
        <w:t>DA</w:t>
      </w:r>
      <w:r w:rsidR="00F70B2E">
        <w:t>-</w:t>
      </w:r>
      <w:r>
        <w:t>cleared treatment to reduce fat non-invasively in nine areas.</w:t>
      </w:r>
    </w:p>
    <w:p w14:paraId="0000000B" w14:textId="77777777" w:rsidR="00685DCE" w:rsidRDefault="00466A2C">
      <w:pPr>
        <w:spacing w:before="240" w:after="200"/>
      </w:pPr>
      <w:r>
        <w:t>The nine new treatment areas include:</w:t>
      </w:r>
    </w:p>
    <w:p w14:paraId="0000000C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Abdomen</w:t>
      </w:r>
    </w:p>
    <w:p w14:paraId="0000000D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Love handles or flanks</w:t>
      </w:r>
    </w:p>
    <w:p w14:paraId="0000000E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Inner and outer thighs</w:t>
      </w:r>
    </w:p>
    <w:p w14:paraId="0000000F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Upper arms</w:t>
      </w:r>
    </w:p>
    <w:p w14:paraId="00000010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Armpit area or bra bulge</w:t>
      </w:r>
    </w:p>
    <w:p w14:paraId="00000011" w14:textId="77777777" w:rsidR="00685DCE" w:rsidRDefault="00466A2C">
      <w:pPr>
        <w:spacing w:before="240" w:after="200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Sub</w:t>
      </w:r>
      <w:r>
        <w:t>mental region (double chins, turkey neck, and jowls)</w:t>
      </w:r>
    </w:p>
    <w:p w14:paraId="00000012" w14:textId="77777777" w:rsidR="00685DCE" w:rsidRDefault="00466A2C">
      <w:pPr>
        <w:spacing w:before="24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Banana </w:t>
      </w:r>
      <w:proofErr w:type="gramStart"/>
      <w:r>
        <w:t>roll</w:t>
      </w:r>
      <w:proofErr w:type="gramEnd"/>
      <w:r>
        <w:t xml:space="preserve"> below the buttocks</w:t>
      </w:r>
    </w:p>
    <w:p w14:paraId="00000013" w14:textId="35B91B8B" w:rsidR="00685DCE" w:rsidRDefault="00F70B2E">
      <w:pPr>
        <w:spacing w:before="240" w:after="200"/>
      </w:pPr>
      <w:r>
        <w:t>Attaining</w:t>
      </w:r>
      <w:r w:rsidR="00466A2C">
        <w:t xml:space="preserve"> the Best CoolSculpting Elite Before and After Results</w:t>
      </w:r>
      <w:r>
        <w:t xml:space="preserve"> Possible</w:t>
      </w:r>
    </w:p>
    <w:p w14:paraId="00000014" w14:textId="77777777" w:rsidR="00685DCE" w:rsidRDefault="00466A2C">
      <w:pPr>
        <w:spacing w:before="240" w:after="200"/>
      </w:pPr>
      <w:r>
        <w:t>Each potential Elite candidate has two primary concerns: their treatment candidacy and the ex</w:t>
      </w:r>
      <w:r>
        <w:t>pertise of the professional they select.</w:t>
      </w:r>
    </w:p>
    <w:p w14:paraId="00000015" w14:textId="4CA0D172" w:rsidR="00685DCE" w:rsidRDefault="00466A2C">
      <w:pPr>
        <w:spacing w:before="240" w:after="200"/>
      </w:pPr>
      <w:r w:rsidRPr="00466A2C">
        <w:rPr>
          <w:b/>
          <w:bCs/>
        </w:rPr>
        <w:t xml:space="preserve">CoolSculpting Elite Candidacy: </w:t>
      </w:r>
      <w:r>
        <w:t>CoolSculpting Elite is not for every patient. The ideal candidate is a healthy adult close to their ideal body weight but still struggles to lose stubborn fat deposits in problem areas</w:t>
      </w:r>
      <w:r>
        <w:t>. For</w:t>
      </w:r>
      <w:r>
        <w:t xml:space="preserve"> the best results, you need to be an ideal</w:t>
      </w:r>
      <w:r>
        <w:t xml:space="preserve"> candidate for Elite treatment.</w:t>
      </w:r>
    </w:p>
    <w:p w14:paraId="00000016" w14:textId="77777777" w:rsidR="00685DCE" w:rsidRDefault="00466A2C">
      <w:pPr>
        <w:spacing w:before="240" w:after="200"/>
      </w:pPr>
      <w:r w:rsidRPr="00466A2C">
        <w:rPr>
          <w:b/>
          <w:bCs/>
        </w:rPr>
        <w:t>CoolSculpting Elite is Skill Sensitive:</w:t>
      </w:r>
      <w:r>
        <w:t xml:space="preserve"> As with any cosmetic treatment, the person performing the procedure affects the results. CoolSculpting Elite is skill sensitive, me</w:t>
      </w:r>
      <w:r>
        <w:t>aning the more skill the provider has, the more dramatic the fat reduction. When selecting the right CoolSculpting Elite provider in Chino, confirm that the facility is a reputable medical spa or clinic. You should choose the most qualified provider availa</w:t>
      </w:r>
      <w:r>
        <w:t>ble to ensure you receive optimal results.</w:t>
      </w:r>
    </w:p>
    <w:p w14:paraId="00000017" w14:textId="2622F12D" w:rsidR="00685DCE" w:rsidRDefault="00466A2C">
      <w:pPr>
        <w:spacing w:before="240" w:after="200"/>
      </w:pPr>
      <w:r>
        <w:t>The best way to ensure your provider meets both concerns is by scheduling a complimentary consultation. During a consultation, you can speak with a staff member about the new CoolSculpting Elite treatment. The tre</w:t>
      </w:r>
      <w:r>
        <w:t>atment specialist will evaluate your body to determine if the Elite treatment is right for you. Once they determine if this fat</w:t>
      </w:r>
      <w:r w:rsidR="00F70B2E">
        <w:t>-</w:t>
      </w:r>
      <w:r>
        <w:t xml:space="preserve">freezing method is </w:t>
      </w:r>
      <w:r w:rsidR="00F70B2E">
        <w:t>suitable</w:t>
      </w:r>
      <w:r>
        <w:t xml:space="preserve"> for your body, they create the perfect treatment plan to fit your needs and budget.</w:t>
      </w:r>
    </w:p>
    <w:p w14:paraId="00000018" w14:textId="77777777" w:rsidR="00685DCE" w:rsidRDefault="00466A2C">
      <w:pPr>
        <w:spacing w:before="240" w:after="200"/>
      </w:pPr>
      <w:r>
        <w:t>Why Choose Skin Sui</w:t>
      </w:r>
      <w:r>
        <w:t>te RX Medical Spa for CoolSculpting Elite</w:t>
      </w:r>
    </w:p>
    <w:p w14:paraId="00000019" w14:textId="6F3BA6F2" w:rsidR="00685DCE" w:rsidRDefault="00DB31E7">
      <w:pPr>
        <w:spacing w:before="240" w:after="200"/>
      </w:pPr>
      <w:hyperlink r:id="rId4" w:history="1">
        <w:r w:rsidR="00466A2C" w:rsidRPr="00DB31E7">
          <w:rPr>
            <w:rStyle w:val="Hyperlink"/>
          </w:rPr>
          <w:t>Skin Suite RX Medical Spa</w:t>
        </w:r>
      </w:hyperlink>
      <w:r w:rsidR="00466A2C">
        <w:t xml:space="preserve"> is a leading provider of CoolSculpting Elite in the Chino, California area. We provide patients with successful, dramatic fat reduction treatments in our luxury facility. To learn more, co</w:t>
      </w:r>
      <w:r w:rsidR="00466A2C">
        <w:t xml:space="preserve">ntact us by calling 909-902-1988. Schedule your free consultation and learn more about CoolSculpting Elite. </w:t>
      </w:r>
    </w:p>
    <w:p w14:paraId="0000001A" w14:textId="77777777" w:rsidR="00685DCE" w:rsidRDefault="00685DCE"/>
    <w:sectPr w:rsidR="00685D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zI0sjQ1MzU0sTRX0lEKTi0uzszPAykwrAUAIgxKcywAAAA="/>
  </w:docVars>
  <w:rsids>
    <w:rsidRoot w:val="00685DCE"/>
    <w:rsid w:val="00466A2C"/>
    <w:rsid w:val="005A3080"/>
    <w:rsid w:val="00685DCE"/>
    <w:rsid w:val="00DB31E7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15BF"/>
  <w15:docId w15:val="{960F9FEC-4D20-4826-8133-964F9A44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B31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coolsculpting-elite-is-the-newest-innovation-in-fat-reduction-taking-21431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2021-06-29T20:28:00Z</dcterms:created>
  <dcterms:modified xsi:type="dcterms:W3CDTF">2021-06-29T20:32:00Z</dcterms:modified>
</cp:coreProperties>
</file>