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C2FEE" w:rsidRDefault="00E50BCD">
      <w:pPr>
        <w:spacing w:before="240" w:after="240"/>
      </w:pPr>
      <w:r>
        <w:t>CoolSculpting chin.Article.Shiloh Medical Clinic.KA</w:t>
      </w:r>
    </w:p>
    <w:p w14:paraId="00000002" w14:textId="77777777" w:rsidR="001C2FEE" w:rsidRDefault="00E50BCD">
      <w:pPr>
        <w:spacing w:before="240" w:after="240"/>
      </w:pPr>
      <w:r>
        <w:t>/CoolSculpting chin</w:t>
      </w:r>
    </w:p>
    <w:p w14:paraId="00000003" w14:textId="77777777" w:rsidR="001C2FEE" w:rsidRDefault="00E50BCD">
      <w:pPr>
        <w:spacing w:before="240" w:after="240"/>
      </w:pPr>
      <w:r>
        <w:t>KW CoolSculpting chin</w:t>
      </w:r>
    </w:p>
    <w:p w14:paraId="00000004" w14:textId="77777777" w:rsidR="001C2FEE" w:rsidRDefault="00E50BCD">
      <w:pPr>
        <w:spacing w:before="240" w:after="240"/>
      </w:pPr>
      <w:r>
        <w:t>Meta: CoolSculpting chin fat and neck fat is a popular non-invasive way to reduce double chin fat. Learn how to eliminate submental fullness with fat freezing.</w:t>
      </w:r>
    </w:p>
    <w:p w14:paraId="00000005" w14:textId="77777777" w:rsidR="001C2FEE" w:rsidRDefault="00E50BCD">
      <w:pPr>
        <w:spacing w:before="240" w:after="240"/>
      </w:pPr>
      <w:r>
        <w:t>CoolSculpting Chin and Neck Fat | Eliminate Double Chins</w:t>
      </w:r>
    </w:p>
    <w:p w14:paraId="359EB52F" w14:textId="77777777" w:rsidR="00AC5523" w:rsidRDefault="00E50BCD">
      <w:pPr>
        <w:spacing w:before="240" w:after="240"/>
      </w:pPr>
      <w:r>
        <w:t xml:space="preserve">CoolSculpting chin fat and neck fat is a non-surgical way to reduce fullness in the submental region. The revolutionary fat freezing treatment reduces stubborn fat deposits without surgery and minimal to no downtime. If you struggle with double chin embarrassment, CoolSculpting chin fat may be the perfect solution. </w:t>
      </w:r>
    </w:p>
    <w:p w14:paraId="00000006" w14:textId="067DA7C1" w:rsidR="001C2FEE" w:rsidRDefault="00E50BCD">
      <w:pPr>
        <w:spacing w:before="240" w:after="240"/>
      </w:pPr>
      <w:r>
        <w:t xml:space="preserve">Read on to learn more about </w:t>
      </w:r>
      <w:r w:rsidR="00AC5523" w:rsidRPr="00E50BCD">
        <w:rPr>
          <w:u w:val="single"/>
        </w:rPr>
        <w:t>freezing away fat</w:t>
      </w:r>
      <w:r w:rsidR="00AC5523">
        <w:t xml:space="preserve"> and how</w:t>
      </w:r>
      <w:r>
        <w:t xml:space="preserve"> to</w:t>
      </w:r>
      <w:r w:rsidR="00AC5523">
        <w:t xml:space="preserve"> CoolSculpt </w:t>
      </w:r>
      <w:r>
        <w:t xml:space="preserve">away </w:t>
      </w:r>
      <w:r w:rsidR="00AC5523">
        <w:t>your double chin</w:t>
      </w:r>
      <w:r>
        <w:t>.</w:t>
      </w:r>
    </w:p>
    <w:p w14:paraId="00000007" w14:textId="77777777" w:rsidR="001C2FEE" w:rsidRDefault="00E50BCD">
      <w:pPr>
        <w:spacing w:before="240" w:after="240"/>
      </w:pPr>
      <w:r>
        <w:t>What Causes a Double Chin?</w:t>
      </w:r>
    </w:p>
    <w:p w14:paraId="00000008" w14:textId="77777777" w:rsidR="001C2FEE" w:rsidRDefault="00E50BCD">
      <w:pPr>
        <w:spacing w:before="240" w:after="240"/>
      </w:pPr>
      <w:r>
        <w:t>Double chins are not always a result of a person’s lifestyle choices. Chin fat is notoriously stubborn and is influenced by gender, genetics, hormones, and age. According to recent polls, double chins affect 2 out of 3 adults.</w:t>
      </w:r>
    </w:p>
    <w:p w14:paraId="00000009" w14:textId="77777777" w:rsidR="001C2FEE" w:rsidRDefault="00E50BCD">
      <w:pPr>
        <w:spacing w:before="240" w:after="240"/>
      </w:pPr>
      <w:r>
        <w:t>Before CoolSculpting hit the market, liposuction was the only way to eliminate and reduce chin fat and neck fat.</w:t>
      </w:r>
    </w:p>
    <w:p w14:paraId="0000000A" w14:textId="77777777" w:rsidR="001C2FEE" w:rsidRDefault="00E50BCD">
      <w:pPr>
        <w:spacing w:before="240" w:after="240"/>
      </w:pPr>
      <w:r>
        <w:t>Do Double Chin Exercises Work?</w:t>
      </w:r>
    </w:p>
    <w:p w14:paraId="0000000B" w14:textId="527AE2A3" w:rsidR="001C2FEE" w:rsidRDefault="00E50BCD">
      <w:pPr>
        <w:spacing w:before="240" w:after="240"/>
      </w:pPr>
      <w:r>
        <w:t>Unfortunately, the idea that you can target a specific spot and reduce fat is a myth. Whether it is a double chin or belly pooch, you cannot “spot reduce” fat. There are no particular exercises or ways of eating that will reduce fat in a designated spot on the body. For example, crunches can strengthen the abdominals, but they do not specifically burn away stubborn belly fat.</w:t>
      </w:r>
    </w:p>
    <w:p w14:paraId="0000000C" w14:textId="77777777" w:rsidR="001C2FEE" w:rsidRDefault="00E50BCD">
      <w:pPr>
        <w:spacing w:before="240" w:after="240"/>
      </w:pPr>
      <w:r>
        <w:t>It is important not to waste time on double chin exercises. If the stubborn bulge resists diet and exercise, a fat reduction treatment like CoolSculpting is the best way to eliminate the excess fat.</w:t>
      </w:r>
    </w:p>
    <w:p w14:paraId="0000000D" w14:textId="77777777" w:rsidR="001C2FEE" w:rsidRDefault="00E50BCD">
      <w:pPr>
        <w:spacing w:before="240" w:after="240"/>
      </w:pPr>
      <w:r>
        <w:t>Double Chin Reduction with CoolMini</w:t>
      </w:r>
    </w:p>
    <w:p w14:paraId="0000000E" w14:textId="17F23959" w:rsidR="001C2FEE" w:rsidRDefault="00E50BCD">
      <w:pPr>
        <w:spacing w:before="240" w:after="240"/>
      </w:pPr>
      <w:r>
        <w:t>CoolSculpting first hit the market in 2010, introducing the world to Cryolipolysis. Today, with a new line of applicators, this revolutionary fat</w:t>
      </w:r>
      <w:r w:rsidR="007551E9">
        <w:t>-</w:t>
      </w:r>
      <w:r>
        <w:t>freezing treatment is more effective than ever. The CoolMini is an applicator that addresses small, isolated pockets of fat in areas that are hard to treat. The CoolMini fits under the chin easily and is perfect for reducing chin and neck fat.</w:t>
      </w:r>
    </w:p>
    <w:p w14:paraId="34D53B50" w14:textId="34CC6FB1" w:rsidR="00AC5523" w:rsidRDefault="00AC5523">
      <w:pPr>
        <w:spacing w:before="240" w:after="240"/>
      </w:pPr>
      <w:r w:rsidRPr="00AC5523">
        <w:rPr>
          <w:highlight w:val="yellow"/>
        </w:rPr>
        <w:t>Insert one ba of chin</w:t>
      </w:r>
    </w:p>
    <w:p w14:paraId="21E59F96" w14:textId="75C90555" w:rsidR="00AC5523" w:rsidRPr="00AC5523" w:rsidRDefault="00AC5523" w:rsidP="00AC5523">
      <w:pPr>
        <w:spacing w:before="240" w:after="240"/>
        <w:jc w:val="right"/>
        <w:rPr>
          <w:u w:val="single"/>
        </w:rPr>
      </w:pPr>
      <w:r w:rsidRPr="00AC5523">
        <w:rPr>
          <w:u w:val="single"/>
        </w:rPr>
        <w:lastRenderedPageBreak/>
        <w:t>See more CoolSculpting results &gt;&gt;</w:t>
      </w:r>
    </w:p>
    <w:p w14:paraId="0000000F" w14:textId="77777777" w:rsidR="001C2FEE" w:rsidRDefault="00E50BCD">
      <w:pPr>
        <w:spacing w:before="240" w:after="240"/>
      </w:pPr>
      <w:r>
        <w:t>CoolSculpting Chin Results</w:t>
      </w:r>
    </w:p>
    <w:p w14:paraId="00000010" w14:textId="77777777" w:rsidR="001C2FEE" w:rsidRDefault="00E50BCD">
      <w:pPr>
        <w:spacing w:before="240" w:after="240"/>
      </w:pPr>
      <w:r>
        <w:t>Clinical studies show CoolSculpting chin fat and neck fat is the safest, most effective way to eliminate double chins and turkey necks.</w:t>
      </w:r>
    </w:p>
    <w:p w14:paraId="00000011" w14:textId="52729B3D" w:rsidR="001C2FEE" w:rsidRDefault="00E50BCD">
      <w:pPr>
        <w:spacing w:before="240" w:after="240"/>
        <w:rPr>
          <w:sz w:val="20"/>
          <w:szCs w:val="20"/>
          <w:highlight w:val="white"/>
        </w:rPr>
      </w:pPr>
      <w:r>
        <w:rPr>
          <w:sz w:val="20"/>
          <w:szCs w:val="20"/>
          <w:highlight w:val="white"/>
        </w:rPr>
        <w:t>One particular study found</w:t>
      </w:r>
      <w:r w:rsidR="007551E9">
        <w:rPr>
          <w:sz w:val="20"/>
          <w:szCs w:val="20"/>
          <w:highlight w:val="white"/>
        </w:rPr>
        <w:t xml:space="preserve"> “s</w:t>
      </w:r>
      <w:r>
        <w:rPr>
          <w:b/>
          <w:sz w:val="20"/>
          <w:szCs w:val="20"/>
          <w:highlight w:val="white"/>
        </w:rPr>
        <w:t>tatistically significant reduction</w:t>
      </w:r>
      <w:r w:rsidR="007551E9">
        <w:rPr>
          <w:b/>
          <w:sz w:val="20"/>
          <w:szCs w:val="20"/>
          <w:highlight w:val="white"/>
        </w:rPr>
        <w:t>[s]</w:t>
      </w:r>
      <w:r>
        <w:rPr>
          <w:b/>
          <w:sz w:val="20"/>
          <w:szCs w:val="20"/>
          <w:highlight w:val="white"/>
        </w:rPr>
        <w:t xml:space="preserve"> in submental fat</w:t>
      </w:r>
      <w:r w:rsidR="007551E9">
        <w:rPr>
          <w:b/>
          <w:sz w:val="20"/>
          <w:szCs w:val="20"/>
          <w:highlight w:val="white"/>
        </w:rPr>
        <w:t xml:space="preserve">. </w:t>
      </w:r>
      <w:r w:rsidR="007551E9">
        <w:rPr>
          <w:bCs/>
          <w:sz w:val="20"/>
          <w:szCs w:val="20"/>
          <w:highlight w:val="white"/>
        </w:rPr>
        <w:t>In addition,</w:t>
      </w:r>
      <w:r>
        <w:rPr>
          <w:b/>
          <w:sz w:val="20"/>
          <w:szCs w:val="20"/>
          <w:highlight w:val="white"/>
        </w:rPr>
        <w:t xml:space="preserve"> </w:t>
      </w:r>
      <w:r w:rsidR="007551E9">
        <w:rPr>
          <w:b/>
          <w:sz w:val="20"/>
          <w:szCs w:val="20"/>
          <w:highlight w:val="white"/>
        </w:rPr>
        <w:t>“</w:t>
      </w:r>
      <w:r>
        <w:rPr>
          <w:b/>
          <w:sz w:val="20"/>
          <w:szCs w:val="20"/>
          <w:highlight w:val="white"/>
        </w:rPr>
        <w:t>patients expressed high satisfaction with the treatment.”</w:t>
      </w:r>
      <w:r>
        <w:rPr>
          <w:sz w:val="20"/>
          <w:szCs w:val="20"/>
          <w:highlight w:val="white"/>
        </w:rPr>
        <w:t xml:space="preserve"> </w:t>
      </w:r>
    </w:p>
    <w:p w14:paraId="00000012" w14:textId="6D424650" w:rsidR="001C2FEE" w:rsidRDefault="00E50BCD">
      <w:pPr>
        <w:spacing w:before="240" w:after="240"/>
      </w:pPr>
      <w:r>
        <w:t>Other</w:t>
      </w:r>
      <w:r w:rsidR="007551E9">
        <w:t xml:space="preserve"> evaluations about freezing away submental fullness discovered CoolSculpting resulted in</w:t>
      </w:r>
      <w:r>
        <w:t>:</w:t>
      </w:r>
    </w:p>
    <w:p w14:paraId="00000013" w14:textId="77777777" w:rsidR="001C2FEE" w:rsidRDefault="00E50BCD">
      <w:pPr>
        <w:numPr>
          <w:ilvl w:val="0"/>
          <w:numId w:val="1"/>
        </w:numPr>
      </w:pPr>
      <w:r>
        <w:rPr>
          <w:b/>
        </w:rPr>
        <w:t>20% reduction in submental fat</w:t>
      </w:r>
    </w:p>
    <w:p w14:paraId="00000014" w14:textId="77777777" w:rsidR="001C2FEE" w:rsidRDefault="00E50BCD">
      <w:pPr>
        <w:numPr>
          <w:ilvl w:val="0"/>
          <w:numId w:val="1"/>
        </w:numPr>
      </w:pPr>
      <w:r>
        <w:rPr>
          <w:b/>
        </w:rPr>
        <w:t>8 out of 10 patients would recommend the treatment to their friends</w:t>
      </w:r>
    </w:p>
    <w:p w14:paraId="00000015" w14:textId="3FE8638D" w:rsidR="001C2FEE" w:rsidRDefault="00E50BCD">
      <w:pPr>
        <w:numPr>
          <w:ilvl w:val="0"/>
          <w:numId w:val="1"/>
        </w:numPr>
        <w:spacing w:after="240"/>
      </w:pPr>
      <w:r>
        <w:rPr>
          <w:b/>
        </w:rPr>
        <w:t xml:space="preserve">Results </w:t>
      </w:r>
      <w:r w:rsidR="007551E9">
        <w:rPr>
          <w:b/>
        </w:rPr>
        <w:t xml:space="preserve">that are </w:t>
      </w:r>
      <w:r>
        <w:rPr>
          <w:b/>
        </w:rPr>
        <w:t>seen in 1 to 2 treatments.</w:t>
      </w:r>
    </w:p>
    <w:p w14:paraId="608DF4F3" w14:textId="321C5674" w:rsidR="00AC5523" w:rsidRPr="00AC5523" w:rsidRDefault="00AC5523" w:rsidP="00AC5523">
      <w:pPr>
        <w:spacing w:before="240" w:after="240"/>
        <w:jc w:val="right"/>
        <w:rPr>
          <w:u w:val="single"/>
        </w:rPr>
      </w:pPr>
      <w:r w:rsidRPr="00AC5523">
        <w:rPr>
          <w:u w:val="single"/>
        </w:rPr>
        <w:t>Related article: How Much Does CoolSculpting Cost &gt;&gt;</w:t>
      </w:r>
    </w:p>
    <w:p w14:paraId="00000016" w14:textId="3BDE7727" w:rsidR="001C2FEE" w:rsidRDefault="00E50BCD">
      <w:pPr>
        <w:spacing w:before="240" w:after="240"/>
      </w:pPr>
      <w:r>
        <w:t>CoolSculpting Chin Treatments Near Me</w:t>
      </w:r>
    </w:p>
    <w:p w14:paraId="00000017" w14:textId="77777777" w:rsidR="001C2FEE" w:rsidRDefault="00E50BCD">
      <w:pPr>
        <w:spacing w:before="240" w:after="240"/>
      </w:pPr>
      <w:r>
        <w:t xml:space="preserve">If you are tired of struggling with unwanted chin and neck fat, contact </w:t>
      </w:r>
      <w:r w:rsidRPr="00AC5523">
        <w:rPr>
          <w:u w:val="single"/>
        </w:rPr>
        <w:t>Shiloh Medical Clinic</w:t>
      </w:r>
      <w:r>
        <w:t>. As a leading provider of CoolSculpting in the Billings area, we provide patients with a safe way to reduce persistent fat in the submental region. Call us at 406-252-0022 to schedule your complimentary consultation to learn more or reach out to us online.</w:t>
      </w:r>
    </w:p>
    <w:p w14:paraId="00000018" w14:textId="77777777" w:rsidR="001C2FEE" w:rsidRDefault="001C2FEE"/>
    <w:sectPr w:rsidR="001C2F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6626F"/>
    <w:multiLevelType w:val="multilevel"/>
    <w:tmpl w:val="21287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zU0MDAzMLIwMzJR0lEKTi0uzszPAykwrAUAahNnLSwAAAA="/>
  </w:docVars>
  <w:rsids>
    <w:rsidRoot w:val="001C2FEE"/>
    <w:rsid w:val="001C2FEE"/>
    <w:rsid w:val="007551E9"/>
    <w:rsid w:val="00AC5523"/>
    <w:rsid w:val="00E50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AAB7"/>
  <w15:docId w15:val="{9AF4E8BE-A148-4C96-A8A0-027D9D10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2021-06-29T21:15:00Z</dcterms:created>
  <dcterms:modified xsi:type="dcterms:W3CDTF">2021-06-29T21:20:00Z</dcterms:modified>
</cp:coreProperties>
</file>