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15107" w14:textId="77777777" w:rsidR="00BB6871" w:rsidRDefault="00BB6871" w:rsidP="00BB6871">
      <w:pPr>
        <w:pStyle w:val="NormalWeb"/>
        <w:spacing w:before="240" w:beforeAutospacing="0" w:after="240" w:afterAutospacing="0"/>
      </w:pPr>
      <w:r>
        <w:rPr>
          <w:rFonts w:ascii="Arial" w:hAnsi="Arial" w:cs="Arial"/>
          <w:color w:val="000000"/>
          <w:sz w:val="22"/>
          <w:szCs w:val="22"/>
        </w:rPr>
        <w:t xml:space="preserve">CoolSculpting </w:t>
      </w:r>
      <w:proofErr w:type="spellStart"/>
      <w:r>
        <w:rPr>
          <w:rFonts w:ascii="Arial" w:hAnsi="Arial" w:cs="Arial"/>
          <w:color w:val="000000"/>
          <w:sz w:val="22"/>
          <w:szCs w:val="22"/>
        </w:rPr>
        <w:t>Arms.Dermatology</w:t>
      </w:r>
      <w:proofErr w:type="spellEnd"/>
      <w:r>
        <w:rPr>
          <w:rFonts w:ascii="Arial" w:hAnsi="Arial" w:cs="Arial"/>
          <w:color w:val="000000"/>
          <w:sz w:val="22"/>
          <w:szCs w:val="22"/>
        </w:rPr>
        <w:t xml:space="preserve"> Laser Center and </w:t>
      </w:r>
      <w:proofErr w:type="spellStart"/>
      <w:r>
        <w:rPr>
          <w:rFonts w:ascii="Arial" w:hAnsi="Arial" w:cs="Arial"/>
          <w:color w:val="000000"/>
          <w:sz w:val="22"/>
          <w:szCs w:val="22"/>
        </w:rPr>
        <w:t>MediSpa.KA</w:t>
      </w:r>
      <w:proofErr w:type="spellEnd"/>
    </w:p>
    <w:p w14:paraId="1F2E4CF1" w14:textId="77777777" w:rsidR="00BB6871" w:rsidRDefault="00BB6871" w:rsidP="00BB6871">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arms</w:t>
      </w:r>
    </w:p>
    <w:p w14:paraId="4E4A7365" w14:textId="77777777" w:rsidR="00BB6871" w:rsidRDefault="00BB6871" w:rsidP="00BB6871">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arms</w:t>
      </w:r>
    </w:p>
    <w:p w14:paraId="1939CC3A" w14:textId="77777777" w:rsidR="00BB6871" w:rsidRDefault="00BB6871" w:rsidP="00BB6871">
      <w:pPr>
        <w:pStyle w:val="NormalWeb"/>
        <w:spacing w:before="240" w:beforeAutospacing="0" w:after="240" w:afterAutospacing="0"/>
      </w:pPr>
      <w:r>
        <w:rPr>
          <w:rFonts w:ascii="Arial" w:hAnsi="Arial" w:cs="Arial"/>
          <w:color w:val="000000"/>
          <w:sz w:val="22"/>
          <w:szCs w:val="22"/>
        </w:rPr>
        <w:t>Meta: CoolSculpting arms provides a safe, effective way to eliminate arm fat. Learn why freezing fat is the best non-invasive solution for upper arm jiggling.</w:t>
      </w:r>
    </w:p>
    <w:p w14:paraId="595C7B13" w14:textId="77777777" w:rsidR="00BB6871" w:rsidRDefault="00BB6871" w:rsidP="00BB6871">
      <w:pPr>
        <w:pStyle w:val="NormalWeb"/>
        <w:spacing w:before="240" w:beforeAutospacing="0" w:after="240" w:afterAutospacing="0"/>
      </w:pPr>
      <w:r>
        <w:rPr>
          <w:rFonts w:ascii="Arial" w:hAnsi="Arial" w:cs="Arial"/>
          <w:color w:val="000000"/>
          <w:sz w:val="22"/>
          <w:szCs w:val="22"/>
        </w:rPr>
        <w:t>CoolSculpting Arms | Freeze Away Upper Arm Jiggling</w:t>
      </w:r>
    </w:p>
    <w:p w14:paraId="4BEA75F9" w14:textId="77777777" w:rsidR="00BB6871" w:rsidRDefault="00BB6871" w:rsidP="00BB6871">
      <w:pPr>
        <w:pStyle w:val="NormalWeb"/>
        <w:spacing w:before="240" w:beforeAutospacing="0" w:after="240" w:afterAutospacing="0"/>
      </w:pPr>
      <w:r>
        <w:rPr>
          <w:rFonts w:ascii="Arial" w:hAnsi="Arial" w:cs="Arial"/>
          <w:color w:val="000000"/>
          <w:sz w:val="22"/>
          <w:szCs w:val="22"/>
        </w:rPr>
        <w:t xml:space="preserve">CoolSculpting arms is a treatment that reduces stubborn upper arm fat without surgery. In 2017, </w:t>
      </w:r>
      <w:proofErr w:type="spellStart"/>
      <w:r>
        <w:rPr>
          <w:rFonts w:ascii="Arial" w:hAnsi="Arial" w:cs="Arial"/>
          <w:color w:val="000000"/>
          <w:sz w:val="22"/>
          <w:szCs w:val="22"/>
        </w:rPr>
        <w:t>Zeltiq</w:t>
      </w:r>
      <w:proofErr w:type="spellEnd"/>
      <w:r>
        <w:rPr>
          <w:rFonts w:ascii="Arial" w:hAnsi="Arial" w:cs="Arial"/>
          <w:color w:val="000000"/>
          <w:sz w:val="22"/>
          <w:szCs w:val="22"/>
        </w:rPr>
        <w:t xml:space="preserve">, the makers of CoolSculpting, introduced 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applicator. The new handheld device was made specifically for treating hard-to-reach bulges of fat, making it perfect for treating fat that tends to accumulate in the upper arms. Read on to learn more about upper arm fat and how </w:t>
      </w:r>
      <w:r>
        <w:rPr>
          <w:rFonts w:ascii="Arial" w:hAnsi="Arial" w:cs="Arial"/>
          <w:color w:val="000000"/>
          <w:sz w:val="22"/>
          <w:szCs w:val="22"/>
          <w:u w:val="single"/>
        </w:rPr>
        <w:t>CoolSculpting</w:t>
      </w:r>
      <w:r>
        <w:rPr>
          <w:rFonts w:ascii="Arial" w:hAnsi="Arial" w:cs="Arial"/>
          <w:color w:val="000000"/>
          <w:sz w:val="22"/>
          <w:szCs w:val="22"/>
        </w:rPr>
        <w:t xml:space="preserve"> targets and reduces the fat that gathers there non-invasively, without surgery.</w:t>
      </w:r>
    </w:p>
    <w:p w14:paraId="7CBCA4C6" w14:textId="77777777" w:rsidR="00BB6871" w:rsidRDefault="00BB6871" w:rsidP="00BB6871">
      <w:pPr>
        <w:pStyle w:val="NormalWeb"/>
        <w:spacing w:before="240" w:beforeAutospacing="0" w:after="240" w:afterAutospacing="0"/>
      </w:pPr>
      <w:r>
        <w:rPr>
          <w:rFonts w:ascii="Arial" w:hAnsi="Arial" w:cs="Arial"/>
          <w:color w:val="000000"/>
          <w:sz w:val="22"/>
          <w:szCs w:val="22"/>
        </w:rPr>
        <w:t>What is CoolSculpting?</w:t>
      </w:r>
    </w:p>
    <w:p w14:paraId="6C0A3F88" w14:textId="77777777" w:rsidR="00BB6871" w:rsidRDefault="00BB6871" w:rsidP="00BB6871">
      <w:pPr>
        <w:pStyle w:val="NormalWeb"/>
        <w:spacing w:before="240" w:beforeAutospacing="0" w:after="240" w:afterAutospacing="0"/>
      </w:pPr>
      <w:r>
        <w:rPr>
          <w:rFonts w:ascii="Arial" w:hAnsi="Arial" w:cs="Arial"/>
          <w:color w:val="000000"/>
          <w:sz w:val="22"/>
          <w:szCs w:val="22"/>
        </w:rPr>
        <w:t xml:space="preserve">CoolSculpting, also known as fat freezing, is the most popular non-invasive fat reduction method incorporating </w:t>
      </w:r>
      <w:proofErr w:type="spellStart"/>
      <w:r>
        <w:rPr>
          <w:rFonts w:ascii="Arial" w:hAnsi="Arial" w:cs="Arial"/>
          <w:color w:val="000000"/>
          <w:sz w:val="22"/>
          <w:szCs w:val="22"/>
        </w:rPr>
        <w:t>Cryolipolysis</w:t>
      </w:r>
      <w:proofErr w:type="spellEnd"/>
      <w:r>
        <w:rPr>
          <w:rFonts w:ascii="Arial" w:hAnsi="Arial" w:cs="Arial"/>
          <w:color w:val="000000"/>
          <w:sz w:val="22"/>
          <w:szCs w:val="22"/>
        </w:rPr>
        <w:t>. This advanced cooling technology “freezes” fat cells causing them to “die.” The extreme temperatures penetrate the skin and target the cell causing the cell membrane to become brittle. As a result, the membrane ruptures, and it is unable to any longer do its job. This event triggers a natural immune response. Several weeks after treatment, the body naturally gathers the dead cells and disposes of them. Best of all, CoolSculpting provides long-term results for individuals treated. Once the dead cells are removed, they can never return or regrow.</w:t>
      </w:r>
    </w:p>
    <w:p w14:paraId="60342B22" w14:textId="77777777" w:rsidR="00BB6871" w:rsidRDefault="00BB6871" w:rsidP="00BB6871">
      <w:pPr>
        <w:pStyle w:val="NormalWeb"/>
        <w:spacing w:before="240" w:beforeAutospacing="0" w:after="0" w:afterAutospacing="0"/>
      </w:pPr>
      <w:r>
        <w:rPr>
          <w:rFonts w:ascii="Arial" w:hAnsi="Arial" w:cs="Arial"/>
          <w:color w:val="000000"/>
          <w:sz w:val="22"/>
          <w:szCs w:val="22"/>
        </w:rPr>
        <w:t>What Causes Upper Arm Fat?</w:t>
      </w:r>
    </w:p>
    <w:p w14:paraId="4C679264" w14:textId="77777777" w:rsidR="00BB6871" w:rsidRDefault="00BB6871" w:rsidP="00BB6871">
      <w:pPr>
        <w:pStyle w:val="NormalWeb"/>
        <w:spacing w:before="240" w:beforeAutospacing="0" w:after="0" w:afterAutospacing="0"/>
      </w:pPr>
      <w:r>
        <w:rPr>
          <w:rFonts w:ascii="Arial" w:hAnsi="Arial" w:cs="Arial"/>
          <w:color w:val="000000"/>
          <w:sz w:val="22"/>
          <w:szCs w:val="22"/>
        </w:rPr>
        <w:t>The upper arm area is a common problem area for both men and women, mainly women. Genetics, age, and hormones play a significant role in accumulating fat cells in the upper arms. Due to the biology of these specific fat deposits, they tend to resist diet and exercise, making them nearly impossible to lose. Before CoolSculpting, women struggling with embarrassing “chicken wings” were left with only one choice, liposuction, invasive surgery with many downfalls. Now, these women can utilize non-invasive fat freezing to reduce upper arm fat.</w:t>
      </w:r>
    </w:p>
    <w:p w14:paraId="3C67D467" w14:textId="77777777" w:rsidR="00BB6871" w:rsidRDefault="00BB6871" w:rsidP="00BB6871">
      <w:pPr>
        <w:pStyle w:val="NormalWeb"/>
        <w:spacing w:before="240" w:beforeAutospacing="0" w:after="0" w:afterAutospacing="0"/>
        <w:jc w:val="right"/>
      </w:pPr>
      <w:r>
        <w:rPr>
          <w:rFonts w:ascii="Arial" w:hAnsi="Arial" w:cs="Arial"/>
          <w:color w:val="000000"/>
          <w:sz w:val="22"/>
          <w:szCs w:val="22"/>
          <w:u w:val="single"/>
        </w:rPr>
        <w:t>Learn more about CoolSculpting &gt;&gt;</w:t>
      </w:r>
    </w:p>
    <w:p w14:paraId="764C5798" w14:textId="77777777" w:rsidR="00BB6871" w:rsidRDefault="00BB6871" w:rsidP="00BB6871">
      <w:pPr>
        <w:pStyle w:val="NormalWeb"/>
        <w:spacing w:before="240" w:beforeAutospacing="0" w:after="0" w:afterAutospacing="0"/>
      </w:pPr>
      <w:r>
        <w:rPr>
          <w:rFonts w:ascii="Arial" w:hAnsi="Arial" w:cs="Arial"/>
          <w:color w:val="000000"/>
          <w:sz w:val="22"/>
          <w:szCs w:val="22"/>
        </w:rPr>
        <w:t>CoolSculpting Arms | Backed by Scientific Evidence</w:t>
      </w:r>
    </w:p>
    <w:p w14:paraId="69C95CCD" w14:textId="77777777" w:rsidR="00BB6871" w:rsidRDefault="00BB6871" w:rsidP="00BB6871">
      <w:pPr>
        <w:pStyle w:val="NormalWeb"/>
        <w:spacing w:before="240" w:beforeAutospacing="0" w:after="0" w:afterAutospacing="0"/>
      </w:pPr>
      <w:r>
        <w:rPr>
          <w:rFonts w:ascii="Arial" w:hAnsi="Arial" w:cs="Arial"/>
          <w:color w:val="000000"/>
          <w:sz w:val="22"/>
          <w:szCs w:val="22"/>
        </w:rPr>
        <w:t> </w:t>
      </w:r>
    </w:p>
    <w:p w14:paraId="6CFA049A" w14:textId="77777777" w:rsidR="00BB6871" w:rsidRDefault="00BB6871" w:rsidP="00BB6871">
      <w:pPr>
        <w:pStyle w:val="NormalWeb"/>
        <w:spacing w:before="240" w:beforeAutospacing="0" w:after="0" w:afterAutospacing="0"/>
      </w:pPr>
      <w:r>
        <w:rPr>
          <w:rFonts w:ascii="Arial" w:hAnsi="Arial" w:cs="Arial"/>
          <w:color w:val="000000"/>
          <w:sz w:val="22"/>
          <w:szCs w:val="22"/>
        </w:rPr>
        <w:t>CoolSculpting has a high safety profile. The safety and efficacy of CoolSculpting arms treatment was backed by a study done in 2017. In this study,</w:t>
      </w:r>
      <w:hyperlink r:id="rId4" w:history="1">
        <w:r>
          <w:rPr>
            <w:rStyle w:val="Hyperlink"/>
            <w:rFonts w:ascii="Arial" w:hAnsi="Arial" w:cs="Arial"/>
            <w:color w:val="000000"/>
            <w:sz w:val="22"/>
            <w:szCs w:val="22"/>
          </w:rPr>
          <w:t xml:space="preserve"> </w:t>
        </w:r>
        <w:r>
          <w:rPr>
            <w:rStyle w:val="Hyperlink"/>
            <w:rFonts w:ascii="Calibri" w:hAnsi="Calibri" w:cs="Calibri"/>
            <w:sz w:val="22"/>
            <w:szCs w:val="22"/>
          </w:rPr>
          <w:t>“</w:t>
        </w:r>
        <w:proofErr w:type="spellStart"/>
        <w:r>
          <w:rPr>
            <w:rStyle w:val="Hyperlink"/>
            <w:rFonts w:ascii="Calibri" w:hAnsi="Calibri" w:cs="Calibri"/>
            <w:sz w:val="22"/>
            <w:szCs w:val="22"/>
          </w:rPr>
          <w:t>Cryolipolysis</w:t>
        </w:r>
        <w:proofErr w:type="spellEnd"/>
        <w:r>
          <w:rPr>
            <w:rStyle w:val="Hyperlink"/>
            <w:rFonts w:ascii="Calibri" w:hAnsi="Calibri" w:cs="Calibri"/>
            <w:sz w:val="22"/>
            <w:szCs w:val="22"/>
          </w:rPr>
          <w:t xml:space="preserve"> for Reduction of Arm Fat,”</w:t>
        </w:r>
      </w:hyperlink>
      <w:r>
        <w:rPr>
          <w:rFonts w:ascii="Arial" w:hAnsi="Arial" w:cs="Arial"/>
          <w:color w:val="000000"/>
          <w:sz w:val="22"/>
          <w:szCs w:val="22"/>
        </w:rPr>
        <w:t xml:space="preserve"> they showcased the treated arms of 30 female subjects. The researchers found that CoolSculpting arms resulted in significant fat reduction. Moreover, 85% of participants demonstrated visible reductions in upper arm fat. This led researchers to </w:t>
      </w:r>
      <w:proofErr w:type="gramStart"/>
      <w:r>
        <w:rPr>
          <w:rFonts w:ascii="Arial" w:hAnsi="Arial" w:cs="Arial"/>
          <w:color w:val="000000"/>
          <w:sz w:val="22"/>
          <w:szCs w:val="22"/>
        </w:rPr>
        <w:t>conclude  “</w:t>
      </w:r>
      <w:proofErr w:type="gramEnd"/>
      <w:r>
        <w:rPr>
          <w:rFonts w:ascii="Arial" w:hAnsi="Arial" w:cs="Arial"/>
          <w:color w:val="000000"/>
          <w:sz w:val="22"/>
          <w:szCs w:val="22"/>
        </w:rPr>
        <w:t>these data suggest that [CoolSculpting arms] provides rapid, safe, and effective arm treatment.”  </w:t>
      </w:r>
    </w:p>
    <w:p w14:paraId="4E8F89DF" w14:textId="77777777" w:rsidR="00BB6871" w:rsidRDefault="00BB6871" w:rsidP="00BB6871">
      <w:pPr>
        <w:pStyle w:val="NormalWeb"/>
        <w:spacing w:before="240" w:beforeAutospacing="0" w:after="0" w:afterAutospacing="0"/>
      </w:pPr>
      <w:r>
        <w:rPr>
          <w:rFonts w:ascii="Arial" w:hAnsi="Arial" w:cs="Arial"/>
          <w:color w:val="000000"/>
          <w:sz w:val="22"/>
          <w:szCs w:val="22"/>
        </w:rPr>
        <w:lastRenderedPageBreak/>
        <w:t xml:space="preserve">Is CoolSculpting Arms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73A908A6" w14:textId="77777777" w:rsidR="00BB6871" w:rsidRDefault="00BB6871" w:rsidP="00BB6871">
      <w:pPr>
        <w:pStyle w:val="NormalWeb"/>
        <w:spacing w:before="240" w:beforeAutospacing="0" w:after="0" w:afterAutospacing="0"/>
      </w:pPr>
      <w:r>
        <w:rPr>
          <w:rFonts w:ascii="Arial" w:hAnsi="Arial" w:cs="Arial"/>
          <w:color w:val="000000"/>
          <w:sz w:val="22"/>
          <w:szCs w:val="22"/>
        </w:rPr>
        <w:t xml:space="preserve">Unfortunately, CoolSculpting is not for every person. There is such a thing as the perfect fat freezing candidate. The ideal candidate is a healthy, active adult struggling with fat cells resistant to all diet and exercise efforts. In addition, the candidate should not be obese or severely overweight as CoolSculpting is not a weight loss program and should never be used to treat obesity. The best way to determine your candidacy is by scheduling a free consultation with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 During your visit, an expert technician evaluates your body and determines if CoolSculpting is right for you. If it is, our staff create a plan to fit your needs and budget.</w:t>
      </w:r>
    </w:p>
    <w:p w14:paraId="36BDC3F0" w14:textId="77777777" w:rsidR="00BB6871" w:rsidRDefault="00BB6871" w:rsidP="00BB6871">
      <w:pPr>
        <w:pStyle w:val="NormalWeb"/>
        <w:spacing w:before="240" w:beforeAutospacing="0" w:after="0" w:afterAutospacing="0"/>
      </w:pPr>
      <w:r>
        <w:rPr>
          <w:rFonts w:ascii="Arial" w:hAnsi="Arial" w:cs="Arial"/>
          <w:color w:val="000000"/>
          <w:sz w:val="22"/>
          <w:szCs w:val="22"/>
        </w:rPr>
        <w:t>CoolSculpting Arms Near Me</w:t>
      </w:r>
    </w:p>
    <w:p w14:paraId="29129CF0" w14:textId="77777777" w:rsidR="00BB6871" w:rsidRDefault="00BB6871" w:rsidP="00BB6871">
      <w:pPr>
        <w:pStyle w:val="NormalWeb"/>
        <w:spacing w:before="240" w:beforeAutospacing="0" w:after="0" w:afterAutospacing="0"/>
      </w:pPr>
      <w:r>
        <w:rPr>
          <w:rFonts w:ascii="Arial" w:hAnsi="Arial" w:cs="Arial"/>
          <w:color w:val="000000"/>
          <w:sz w:val="22"/>
          <w:szCs w:val="22"/>
        </w:rPr>
        <w:t xml:space="preserve">If you want to learn more about CoolSculpting and how it eliminates upper arm fat, contact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 Call us at 410-356-0000 to schedule your consultation or reach out to us online to learn more.</w:t>
      </w:r>
    </w:p>
    <w:p w14:paraId="6EA2FB52" w14:textId="77777777" w:rsidR="00BB6871" w:rsidRDefault="00BB6871"/>
    <w:sectPr w:rsidR="00BB6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B6871"/>
    <w:rsid w:val="00BB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08E4"/>
  <w15:docId w15:val="{0DA9B0B1-E85D-4BEA-9498-DA54AE49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8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6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7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8595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2021-08-24T17:26:00Z</dcterms:created>
  <dcterms:modified xsi:type="dcterms:W3CDTF">2021-08-24T17:27:00Z</dcterms:modified>
</cp:coreProperties>
</file>