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0228A" w14:textId="77777777" w:rsidR="00071E0C" w:rsidRDefault="00071E0C" w:rsidP="00071E0C">
      <w:pPr>
        <w:pStyle w:val="NormalWeb"/>
        <w:spacing w:before="0" w:beforeAutospacing="0" w:after="160" w:afterAutospacing="0"/>
      </w:pPr>
      <w:r>
        <w:rPr>
          <w:rFonts w:ascii="Arial" w:hAnsi="Arial" w:cs="Arial"/>
          <w:color w:val="000000"/>
          <w:sz w:val="22"/>
          <w:szCs w:val="22"/>
        </w:rPr>
        <w:t xml:space="preserve">What is CoolSculpting </w:t>
      </w:r>
      <w:proofErr w:type="spellStart"/>
      <w:proofErr w:type="gramStart"/>
      <w:r>
        <w:rPr>
          <w:rFonts w:ascii="Arial" w:hAnsi="Arial" w:cs="Arial"/>
          <w:color w:val="000000"/>
          <w:sz w:val="22"/>
          <w:szCs w:val="22"/>
        </w:rPr>
        <w:t>Elite.Article.Advenced</w:t>
      </w:r>
      <w:proofErr w:type="spellEnd"/>
      <w:proofErr w:type="gramEnd"/>
      <w:r>
        <w:rPr>
          <w:rFonts w:ascii="Arial" w:hAnsi="Arial" w:cs="Arial"/>
          <w:color w:val="000000"/>
          <w:sz w:val="22"/>
          <w:szCs w:val="22"/>
        </w:rPr>
        <w:t xml:space="preserve"> Rejuvenation </w:t>
      </w:r>
      <w:proofErr w:type="spellStart"/>
      <w:r>
        <w:rPr>
          <w:rFonts w:ascii="Arial" w:hAnsi="Arial" w:cs="Arial"/>
          <w:color w:val="000000"/>
          <w:sz w:val="22"/>
          <w:szCs w:val="22"/>
        </w:rPr>
        <w:t>Centers.KA</w:t>
      </w:r>
      <w:proofErr w:type="spellEnd"/>
    </w:p>
    <w:p w14:paraId="07E9CD98" w14:textId="77777777" w:rsidR="00071E0C" w:rsidRDefault="00071E0C" w:rsidP="00071E0C">
      <w:pPr>
        <w:pStyle w:val="NormalWeb"/>
        <w:spacing w:before="0" w:beforeAutospacing="0" w:after="160" w:afterAutospacing="0"/>
      </w:pPr>
      <w:r>
        <w:rPr>
          <w:rFonts w:ascii="Arial" w:hAnsi="Arial" w:cs="Arial"/>
          <w:color w:val="000000"/>
          <w:sz w:val="22"/>
          <w:szCs w:val="22"/>
        </w:rPr>
        <w:t>/What is CoolSculpting Elite</w:t>
      </w:r>
    </w:p>
    <w:p w14:paraId="2F81024F" w14:textId="77777777" w:rsidR="00071E0C" w:rsidRDefault="00071E0C" w:rsidP="00071E0C">
      <w:pPr>
        <w:pStyle w:val="NormalWeb"/>
        <w:spacing w:before="0" w:beforeAutospacing="0" w:after="160" w:afterAutospacing="0"/>
      </w:pPr>
      <w:r>
        <w:rPr>
          <w:rFonts w:ascii="Arial" w:hAnsi="Arial" w:cs="Arial"/>
          <w:color w:val="000000"/>
          <w:sz w:val="22"/>
          <w:szCs w:val="22"/>
        </w:rPr>
        <w:t>KW What is CoolSculpting Elite</w:t>
      </w:r>
    </w:p>
    <w:p w14:paraId="03424C1F" w14:textId="77777777" w:rsidR="00071E0C" w:rsidRDefault="00071E0C" w:rsidP="00071E0C">
      <w:pPr>
        <w:pStyle w:val="NormalWeb"/>
        <w:spacing w:before="0" w:beforeAutospacing="0" w:after="0" w:afterAutospacing="0"/>
      </w:pPr>
      <w:r>
        <w:rPr>
          <w:rFonts w:ascii="Arial" w:hAnsi="Arial" w:cs="Arial"/>
          <w:color w:val="000000"/>
          <w:sz w:val="22"/>
          <w:szCs w:val="22"/>
        </w:rPr>
        <w:t xml:space="preserve">Meta: People want to know, </w:t>
      </w:r>
      <w:proofErr w:type="gramStart"/>
      <w:r>
        <w:rPr>
          <w:rFonts w:ascii="Arial" w:hAnsi="Arial" w:cs="Arial"/>
          <w:color w:val="000000"/>
          <w:sz w:val="22"/>
          <w:szCs w:val="22"/>
        </w:rPr>
        <w:t>What</w:t>
      </w:r>
      <w:proofErr w:type="gramEnd"/>
      <w:r>
        <w:rPr>
          <w:rFonts w:ascii="Arial" w:hAnsi="Arial" w:cs="Arial"/>
          <w:color w:val="000000"/>
          <w:sz w:val="22"/>
          <w:szCs w:val="22"/>
        </w:rPr>
        <w:t xml:space="preserve"> is CoolSculpting Elite? Learn about the NEW innovative fat reduction method that reduces twice the amount of the fat in less time.</w:t>
      </w:r>
    </w:p>
    <w:p w14:paraId="216EF650" w14:textId="77777777" w:rsidR="00071E0C" w:rsidRDefault="00071E0C" w:rsidP="00071E0C">
      <w:pPr>
        <w:pStyle w:val="NormalWeb"/>
        <w:spacing w:before="240" w:beforeAutospacing="0" w:after="240" w:afterAutospacing="0"/>
      </w:pPr>
      <w:r>
        <w:rPr>
          <w:rFonts w:ascii="Arial" w:hAnsi="Arial" w:cs="Arial"/>
          <w:color w:val="000000"/>
          <w:sz w:val="22"/>
          <w:szCs w:val="22"/>
        </w:rPr>
        <w:t>What is CoolSculpting Elite | The New, Improved Fat Reduction Treatment</w:t>
      </w:r>
    </w:p>
    <w:p w14:paraId="38EC259F" w14:textId="77777777" w:rsidR="00071E0C" w:rsidRDefault="00071E0C" w:rsidP="00071E0C">
      <w:pPr>
        <w:pStyle w:val="NormalWeb"/>
        <w:spacing w:before="240" w:beforeAutospacing="0" w:after="240" w:afterAutospacing="0"/>
      </w:pPr>
      <w:r>
        <w:rPr>
          <w:rFonts w:ascii="Arial" w:hAnsi="Arial" w:cs="Arial"/>
          <w:color w:val="000000"/>
          <w:sz w:val="22"/>
          <w:szCs w:val="22"/>
        </w:rPr>
        <w:t>With the popularity of body contouring treatments on the rise, many people consider investing in treatments. With the introduction of the newest non-invasive fat reduction treatment, many men and women are asking what is CoolSculpting Elite? What is the latest body contouring treatment, and how does it reduce twice the amount of fat in less time?</w:t>
      </w:r>
    </w:p>
    <w:p w14:paraId="566C04F9" w14:textId="77777777" w:rsidR="00071E0C" w:rsidRDefault="00071E0C" w:rsidP="00071E0C">
      <w:pPr>
        <w:pStyle w:val="NormalWeb"/>
        <w:spacing w:before="0" w:beforeAutospacing="0" w:after="160" w:afterAutospacing="0"/>
      </w:pPr>
      <w:r>
        <w:rPr>
          <w:rFonts w:ascii="Arial" w:hAnsi="Arial" w:cs="Arial"/>
          <w:color w:val="000000"/>
          <w:sz w:val="22"/>
          <w:szCs w:val="22"/>
        </w:rPr>
        <w:t xml:space="preserve">Read on to learn more about the new fat reduction method, </w:t>
      </w:r>
      <w:r>
        <w:rPr>
          <w:rFonts w:ascii="Arial" w:hAnsi="Arial" w:cs="Arial"/>
          <w:color w:val="000000"/>
          <w:sz w:val="22"/>
          <w:szCs w:val="22"/>
          <w:u w:val="single"/>
        </w:rPr>
        <w:t>CoolSculpting Elite</w:t>
      </w:r>
      <w:r>
        <w:rPr>
          <w:rFonts w:ascii="Arial" w:hAnsi="Arial" w:cs="Arial"/>
          <w:color w:val="000000"/>
          <w:sz w:val="22"/>
          <w:szCs w:val="22"/>
        </w:rPr>
        <w:t>, and how it is revolutionizing non-surgical fat reduction.</w:t>
      </w:r>
    </w:p>
    <w:p w14:paraId="0907B7DA" w14:textId="77777777" w:rsidR="00071E0C" w:rsidRDefault="00071E0C" w:rsidP="00071E0C">
      <w:pPr>
        <w:pStyle w:val="NormalWeb"/>
        <w:spacing w:before="240" w:beforeAutospacing="0" w:after="240" w:afterAutospacing="0"/>
      </w:pPr>
      <w:r>
        <w:rPr>
          <w:rFonts w:ascii="Arial" w:hAnsi="Arial" w:cs="Arial"/>
          <w:color w:val="000000"/>
          <w:sz w:val="22"/>
          <w:szCs w:val="22"/>
        </w:rPr>
        <w:t>The Original CoolSculpting</w:t>
      </w:r>
    </w:p>
    <w:p w14:paraId="0824CF2F" w14:textId="77777777" w:rsidR="00071E0C" w:rsidRDefault="00071E0C" w:rsidP="00071E0C">
      <w:pPr>
        <w:pStyle w:val="NormalWeb"/>
        <w:spacing w:before="240" w:beforeAutospacing="0" w:after="240" w:afterAutospacing="0"/>
      </w:pPr>
      <w:r>
        <w:rPr>
          <w:rFonts w:ascii="Arial" w:hAnsi="Arial" w:cs="Arial"/>
          <w:color w:val="000000"/>
          <w:sz w:val="22"/>
          <w:szCs w:val="22"/>
        </w:rPr>
        <w:t xml:space="preserve">During an original CoolSculpting session, a technician uses an applicator on the selected fat deposit. The applicator suctions the skin up into the cooling plates when the machine activates. The fat bulge is then exposed to a calibrated cooling technology known as </w:t>
      </w:r>
      <w:proofErr w:type="spellStart"/>
      <w:r>
        <w:rPr>
          <w:rFonts w:ascii="Arial" w:hAnsi="Arial" w:cs="Arial"/>
          <w:color w:val="000000"/>
          <w:sz w:val="22"/>
          <w:szCs w:val="22"/>
        </w:rPr>
        <w:t>Cryolipolysis</w:t>
      </w:r>
      <w:proofErr w:type="spellEnd"/>
      <w:r>
        <w:rPr>
          <w:rFonts w:ascii="Arial" w:hAnsi="Arial" w:cs="Arial"/>
          <w:color w:val="000000"/>
          <w:sz w:val="22"/>
          <w:szCs w:val="22"/>
        </w:rPr>
        <w:t>.</w:t>
      </w:r>
    </w:p>
    <w:p w14:paraId="072CFF44" w14:textId="77777777" w:rsidR="00071E0C" w:rsidRDefault="00071E0C" w:rsidP="00071E0C">
      <w:pPr>
        <w:pStyle w:val="NormalWeb"/>
        <w:spacing w:before="240" w:beforeAutospacing="0" w:after="240" w:afterAutospacing="0"/>
      </w:pPr>
      <w:r>
        <w:rPr>
          <w:rFonts w:ascii="Arial" w:hAnsi="Arial" w:cs="Arial"/>
          <w:color w:val="000000"/>
          <w:sz w:val="22"/>
          <w:szCs w:val="22"/>
        </w:rPr>
        <w:t xml:space="preserve">The cold temperatures of the treatment freeze underlying fat cells without harming the skin’s tissues. When fat cells freeze, their cell membrane ruptures, causing them to die. After CoolSculpting, the body naturally processes the dead cells out of the body through the lymphatic system. Once those fat cells exit the body, they can never regrow or return. Therefore, CoolSculpting provides lasting results </w:t>
      </w:r>
      <w:proofErr w:type="gramStart"/>
      <w:r>
        <w:rPr>
          <w:rFonts w:ascii="Arial" w:hAnsi="Arial" w:cs="Arial"/>
          <w:color w:val="000000"/>
          <w:sz w:val="22"/>
          <w:szCs w:val="22"/>
        </w:rPr>
        <w:t>as long as</w:t>
      </w:r>
      <w:proofErr w:type="gramEnd"/>
      <w:r>
        <w:rPr>
          <w:rFonts w:ascii="Arial" w:hAnsi="Arial" w:cs="Arial"/>
          <w:color w:val="000000"/>
          <w:sz w:val="22"/>
          <w:szCs w:val="22"/>
        </w:rPr>
        <w:t xml:space="preserve"> the patient maintains a healthy weight.</w:t>
      </w:r>
    </w:p>
    <w:p w14:paraId="6449883A" w14:textId="77777777" w:rsidR="00071E0C" w:rsidRDefault="00071E0C" w:rsidP="00071E0C">
      <w:pPr>
        <w:pStyle w:val="NormalWeb"/>
        <w:spacing w:before="240" w:beforeAutospacing="0" w:after="240" w:afterAutospacing="0"/>
        <w:jc w:val="right"/>
      </w:pPr>
      <w:r>
        <w:rPr>
          <w:rFonts w:ascii="Arial" w:hAnsi="Arial" w:cs="Arial"/>
          <w:color w:val="000000"/>
          <w:sz w:val="22"/>
          <w:szCs w:val="22"/>
          <w:u w:val="single"/>
        </w:rPr>
        <w:t>Related article: Learn more about CoolSculpting &gt;&gt;</w:t>
      </w:r>
    </w:p>
    <w:p w14:paraId="73FBFF92" w14:textId="77777777" w:rsidR="00071E0C" w:rsidRDefault="00071E0C" w:rsidP="00071E0C">
      <w:pPr>
        <w:pStyle w:val="NormalWeb"/>
        <w:spacing w:before="240" w:beforeAutospacing="0" w:after="240" w:afterAutospacing="0"/>
      </w:pPr>
      <w:r>
        <w:rPr>
          <w:rFonts w:ascii="Arial" w:hAnsi="Arial" w:cs="Arial"/>
          <w:color w:val="000000"/>
          <w:sz w:val="22"/>
          <w:szCs w:val="22"/>
        </w:rPr>
        <w:t>What Does CoolSculpting Elite Do Differently?</w:t>
      </w:r>
    </w:p>
    <w:p w14:paraId="25887076" w14:textId="77777777" w:rsidR="00071E0C" w:rsidRDefault="00071E0C" w:rsidP="00071E0C">
      <w:pPr>
        <w:pStyle w:val="NormalWeb"/>
        <w:spacing w:before="240" w:beforeAutospacing="0" w:after="240" w:afterAutospacing="0"/>
      </w:pPr>
      <w:r>
        <w:rPr>
          <w:rFonts w:ascii="Arial" w:hAnsi="Arial" w:cs="Arial"/>
          <w:color w:val="000000"/>
          <w:sz w:val="22"/>
          <w:szCs w:val="22"/>
        </w:rPr>
        <w:t>CoolSculpting Elite improves upon the original treatment. CoolSculpting Elite’s new machine and seven new applicators offer significant advantages compared to the older equipment.</w:t>
      </w:r>
    </w:p>
    <w:p w14:paraId="7E4F3269" w14:textId="77777777" w:rsidR="00071E0C" w:rsidRDefault="00071E0C" w:rsidP="00071E0C">
      <w:pPr>
        <w:pStyle w:val="NormalWeb"/>
        <w:spacing w:before="240" w:beforeAutospacing="0" w:after="240" w:afterAutospacing="0"/>
      </w:pPr>
      <w:r>
        <w:rPr>
          <w:rFonts w:ascii="Arial" w:hAnsi="Arial" w:cs="Arial"/>
          <w:color w:val="000000"/>
          <w:sz w:val="22"/>
          <w:szCs w:val="22"/>
        </w:rPr>
        <w:t>Original Coolsculpting machines permit the usage of only one applicator at a time during treatment. CoolSculpting Elite allows dual sculpting, or the use of two applicators, during a single treatment. The new machine enables the technicians to double the fat reduction in less time.</w:t>
      </w:r>
    </w:p>
    <w:p w14:paraId="3F4DD44A" w14:textId="77777777" w:rsidR="00071E0C" w:rsidRDefault="00071E0C" w:rsidP="00071E0C">
      <w:pPr>
        <w:pStyle w:val="NormalWeb"/>
        <w:spacing w:before="240" w:beforeAutospacing="0" w:after="240" w:afterAutospacing="0"/>
      </w:pPr>
      <w:r>
        <w:rPr>
          <w:rFonts w:ascii="Arial" w:hAnsi="Arial" w:cs="Arial"/>
          <w:color w:val="000000"/>
          <w:sz w:val="22"/>
          <w:szCs w:val="22"/>
        </w:rPr>
        <w:t>The new applicators are also entirely re-engineered. Each possesses a new innovative C-shape design that complements the body’s natural curves. The design makes it easier for technicians to contour and improves comfortability during cooling sessions.</w:t>
      </w:r>
    </w:p>
    <w:p w14:paraId="27D5F553" w14:textId="77777777" w:rsidR="00071E0C" w:rsidRDefault="00071E0C" w:rsidP="00071E0C">
      <w:pPr>
        <w:pStyle w:val="NormalWeb"/>
        <w:spacing w:before="240" w:beforeAutospacing="0" w:after="240" w:afterAutospacing="0"/>
      </w:pPr>
      <w:r>
        <w:rPr>
          <w:rFonts w:ascii="Arial" w:hAnsi="Arial" w:cs="Arial"/>
          <w:color w:val="000000"/>
          <w:sz w:val="22"/>
          <w:szCs w:val="22"/>
        </w:rPr>
        <w:t>Moreover, the cooling panels are 18% larger than the original applicators. The new size increases the amount of fat frozen during a session.</w:t>
      </w:r>
    </w:p>
    <w:p w14:paraId="56312DD8" w14:textId="77777777" w:rsidR="00071E0C" w:rsidRDefault="00071E0C" w:rsidP="00071E0C">
      <w:pPr>
        <w:pStyle w:val="NormalWeb"/>
        <w:spacing w:before="240" w:beforeAutospacing="0" w:after="240" w:afterAutospacing="0"/>
        <w:jc w:val="right"/>
      </w:pPr>
      <w:r>
        <w:rPr>
          <w:rFonts w:ascii="Arial" w:hAnsi="Arial" w:cs="Arial"/>
          <w:color w:val="000000"/>
          <w:sz w:val="22"/>
          <w:szCs w:val="22"/>
          <w:u w:val="single"/>
        </w:rPr>
        <w:t>Related Article: Does CoolSculpting Work?</w:t>
      </w:r>
    </w:p>
    <w:p w14:paraId="37B89641" w14:textId="77777777" w:rsidR="00071E0C" w:rsidRDefault="00071E0C" w:rsidP="00071E0C">
      <w:pPr>
        <w:pStyle w:val="NormalWeb"/>
        <w:spacing w:before="0" w:beforeAutospacing="0" w:after="160" w:afterAutospacing="0"/>
      </w:pPr>
      <w:r>
        <w:rPr>
          <w:rFonts w:ascii="Arial" w:hAnsi="Arial" w:cs="Arial"/>
          <w:color w:val="000000"/>
          <w:sz w:val="22"/>
          <w:szCs w:val="22"/>
        </w:rPr>
        <w:lastRenderedPageBreak/>
        <w:t>CoolSculpting Elite Treatment Areas</w:t>
      </w:r>
    </w:p>
    <w:p w14:paraId="3F690CD6" w14:textId="77777777" w:rsidR="00071E0C" w:rsidRDefault="00071E0C" w:rsidP="00071E0C">
      <w:pPr>
        <w:pStyle w:val="NormalWeb"/>
        <w:spacing w:before="0" w:beforeAutospacing="0" w:after="160" w:afterAutospacing="0"/>
      </w:pPr>
      <w:r>
        <w:rPr>
          <w:rFonts w:ascii="Arial" w:hAnsi="Arial" w:cs="Arial"/>
          <w:color w:val="000000"/>
          <w:sz w:val="22"/>
          <w:szCs w:val="22"/>
        </w:rPr>
        <w:t>The new CoolSculpting Elite technology distinguishes this treatment as the only non-invasive fat reduction method FDA-cleared to target nine areas.</w:t>
      </w:r>
    </w:p>
    <w:p w14:paraId="3C1E43AF" w14:textId="77777777" w:rsidR="00071E0C" w:rsidRDefault="00071E0C" w:rsidP="00071E0C">
      <w:pPr>
        <w:pStyle w:val="NormalWeb"/>
        <w:spacing w:before="0" w:beforeAutospacing="0" w:after="160" w:afterAutospacing="0"/>
      </w:pPr>
      <w:r>
        <w:rPr>
          <w:rFonts w:ascii="Arial" w:hAnsi="Arial" w:cs="Arial"/>
          <w:color w:val="000000"/>
          <w:sz w:val="22"/>
          <w:szCs w:val="22"/>
        </w:rPr>
        <w:t>Treatment areas include:</w:t>
      </w:r>
    </w:p>
    <w:p w14:paraId="70177786" w14:textId="77777777" w:rsidR="00071E0C" w:rsidRDefault="00071E0C" w:rsidP="00071E0C">
      <w:pPr>
        <w:pStyle w:val="NormalWeb"/>
        <w:spacing w:before="0" w:beforeAutospacing="0" w:after="160" w:afterAutospacing="0"/>
        <w:ind w:left="720"/>
      </w:pPr>
      <w:r>
        <w:rPr>
          <w:rFonts w:ascii="Arial" w:hAnsi="Arial" w:cs="Arial"/>
          <w:color w:val="000000"/>
          <w:sz w:val="22"/>
          <w:szCs w:val="22"/>
        </w:rPr>
        <w:t>·</w:t>
      </w:r>
      <w:r>
        <w:rPr>
          <w:rFonts w:ascii="Arial" w:hAnsi="Arial" w:cs="Arial"/>
          <w:color w:val="000000"/>
          <w:sz w:val="14"/>
          <w:szCs w:val="14"/>
        </w:rPr>
        <w:t xml:space="preserve">         </w:t>
      </w:r>
      <w:r>
        <w:rPr>
          <w:rFonts w:ascii="Arial" w:hAnsi="Arial" w:cs="Arial"/>
          <w:color w:val="000000"/>
          <w:sz w:val="22"/>
          <w:szCs w:val="22"/>
        </w:rPr>
        <w:t>Chin</w:t>
      </w:r>
    </w:p>
    <w:p w14:paraId="4F513F8C" w14:textId="77777777" w:rsidR="00071E0C" w:rsidRDefault="00071E0C" w:rsidP="00071E0C">
      <w:pPr>
        <w:pStyle w:val="NormalWeb"/>
        <w:spacing w:before="0" w:beforeAutospacing="0" w:after="160" w:afterAutospacing="0"/>
        <w:ind w:left="720"/>
      </w:pPr>
      <w:r>
        <w:rPr>
          <w:rFonts w:ascii="Arial" w:hAnsi="Arial" w:cs="Arial"/>
          <w:color w:val="000000"/>
          <w:sz w:val="22"/>
          <w:szCs w:val="22"/>
        </w:rPr>
        <w:t>·</w:t>
      </w:r>
      <w:r>
        <w:rPr>
          <w:rFonts w:ascii="Arial" w:hAnsi="Arial" w:cs="Arial"/>
          <w:color w:val="000000"/>
          <w:sz w:val="14"/>
          <w:szCs w:val="14"/>
        </w:rPr>
        <w:t xml:space="preserve">         </w:t>
      </w:r>
      <w:r>
        <w:rPr>
          <w:rFonts w:ascii="Arial" w:hAnsi="Arial" w:cs="Arial"/>
          <w:color w:val="000000"/>
          <w:sz w:val="22"/>
          <w:szCs w:val="22"/>
        </w:rPr>
        <w:t>Jawline</w:t>
      </w:r>
    </w:p>
    <w:p w14:paraId="7AFFBF0A" w14:textId="77777777" w:rsidR="00071E0C" w:rsidRDefault="00071E0C" w:rsidP="00071E0C">
      <w:pPr>
        <w:pStyle w:val="NormalWeb"/>
        <w:spacing w:before="0" w:beforeAutospacing="0" w:after="160" w:afterAutospacing="0"/>
        <w:ind w:left="720"/>
      </w:pPr>
      <w:r>
        <w:rPr>
          <w:rFonts w:ascii="Arial" w:hAnsi="Arial" w:cs="Arial"/>
          <w:color w:val="000000"/>
          <w:sz w:val="22"/>
          <w:szCs w:val="22"/>
        </w:rPr>
        <w:t>·</w:t>
      </w:r>
      <w:r>
        <w:rPr>
          <w:rFonts w:ascii="Arial" w:hAnsi="Arial" w:cs="Arial"/>
          <w:color w:val="000000"/>
          <w:sz w:val="14"/>
          <w:szCs w:val="14"/>
        </w:rPr>
        <w:t xml:space="preserve">         </w:t>
      </w:r>
      <w:r>
        <w:rPr>
          <w:rFonts w:ascii="Arial" w:hAnsi="Arial" w:cs="Arial"/>
          <w:color w:val="000000"/>
          <w:sz w:val="22"/>
          <w:szCs w:val="22"/>
        </w:rPr>
        <w:t>Thighs</w:t>
      </w:r>
    </w:p>
    <w:p w14:paraId="4050D307" w14:textId="77777777" w:rsidR="00071E0C" w:rsidRDefault="00071E0C" w:rsidP="00071E0C">
      <w:pPr>
        <w:pStyle w:val="NormalWeb"/>
        <w:spacing w:before="0" w:beforeAutospacing="0" w:after="160" w:afterAutospacing="0"/>
        <w:ind w:left="720"/>
      </w:pPr>
      <w:r>
        <w:rPr>
          <w:rFonts w:ascii="Arial" w:hAnsi="Arial" w:cs="Arial"/>
          <w:color w:val="000000"/>
          <w:sz w:val="22"/>
          <w:szCs w:val="22"/>
        </w:rPr>
        <w:t>·</w:t>
      </w:r>
      <w:r>
        <w:rPr>
          <w:rFonts w:ascii="Arial" w:hAnsi="Arial" w:cs="Arial"/>
          <w:color w:val="000000"/>
          <w:sz w:val="14"/>
          <w:szCs w:val="14"/>
        </w:rPr>
        <w:t xml:space="preserve">         </w:t>
      </w:r>
      <w:r>
        <w:rPr>
          <w:rFonts w:ascii="Arial" w:hAnsi="Arial" w:cs="Arial"/>
          <w:color w:val="000000"/>
          <w:sz w:val="22"/>
          <w:szCs w:val="22"/>
        </w:rPr>
        <w:t>Abdomen</w:t>
      </w:r>
    </w:p>
    <w:p w14:paraId="77BC78B3" w14:textId="77777777" w:rsidR="00071E0C" w:rsidRDefault="00071E0C" w:rsidP="00071E0C">
      <w:pPr>
        <w:pStyle w:val="NormalWeb"/>
        <w:spacing w:before="0" w:beforeAutospacing="0" w:after="160" w:afterAutospacing="0"/>
        <w:ind w:left="720"/>
      </w:pPr>
      <w:r>
        <w:rPr>
          <w:rFonts w:ascii="Arial" w:hAnsi="Arial" w:cs="Arial"/>
          <w:color w:val="000000"/>
          <w:sz w:val="22"/>
          <w:szCs w:val="22"/>
        </w:rPr>
        <w:t>·</w:t>
      </w:r>
      <w:r>
        <w:rPr>
          <w:rFonts w:ascii="Arial" w:hAnsi="Arial" w:cs="Arial"/>
          <w:color w:val="000000"/>
          <w:sz w:val="14"/>
          <w:szCs w:val="14"/>
        </w:rPr>
        <w:t xml:space="preserve">         </w:t>
      </w:r>
      <w:r>
        <w:rPr>
          <w:rFonts w:ascii="Arial" w:hAnsi="Arial" w:cs="Arial"/>
          <w:color w:val="000000"/>
          <w:sz w:val="22"/>
          <w:szCs w:val="22"/>
        </w:rPr>
        <w:t>Flanks</w:t>
      </w:r>
    </w:p>
    <w:p w14:paraId="146F5DF8" w14:textId="77777777" w:rsidR="00071E0C" w:rsidRDefault="00071E0C" w:rsidP="00071E0C">
      <w:pPr>
        <w:pStyle w:val="NormalWeb"/>
        <w:spacing w:before="0" w:beforeAutospacing="0" w:after="160" w:afterAutospacing="0"/>
        <w:ind w:left="720"/>
      </w:pPr>
      <w:r>
        <w:rPr>
          <w:rFonts w:ascii="Arial" w:hAnsi="Arial" w:cs="Arial"/>
          <w:color w:val="000000"/>
          <w:sz w:val="22"/>
          <w:szCs w:val="22"/>
        </w:rPr>
        <w:t>·</w:t>
      </w:r>
      <w:r>
        <w:rPr>
          <w:rFonts w:ascii="Arial" w:hAnsi="Arial" w:cs="Arial"/>
          <w:color w:val="000000"/>
          <w:sz w:val="14"/>
          <w:szCs w:val="14"/>
        </w:rPr>
        <w:t xml:space="preserve">         </w:t>
      </w:r>
      <w:r>
        <w:rPr>
          <w:rFonts w:ascii="Arial" w:hAnsi="Arial" w:cs="Arial"/>
          <w:color w:val="000000"/>
          <w:sz w:val="22"/>
          <w:szCs w:val="22"/>
        </w:rPr>
        <w:t>Bra fat</w:t>
      </w:r>
    </w:p>
    <w:p w14:paraId="0F74BF26" w14:textId="77777777" w:rsidR="00071E0C" w:rsidRDefault="00071E0C" w:rsidP="00071E0C">
      <w:pPr>
        <w:pStyle w:val="NormalWeb"/>
        <w:spacing w:before="0" w:beforeAutospacing="0" w:after="160" w:afterAutospacing="0"/>
        <w:ind w:left="720"/>
      </w:pPr>
      <w:r>
        <w:rPr>
          <w:rFonts w:ascii="Arial" w:hAnsi="Arial" w:cs="Arial"/>
          <w:color w:val="000000"/>
          <w:sz w:val="22"/>
          <w:szCs w:val="22"/>
        </w:rPr>
        <w:t>·</w:t>
      </w:r>
      <w:r>
        <w:rPr>
          <w:rFonts w:ascii="Arial" w:hAnsi="Arial" w:cs="Arial"/>
          <w:color w:val="000000"/>
          <w:sz w:val="14"/>
          <w:szCs w:val="14"/>
        </w:rPr>
        <w:t xml:space="preserve">         </w:t>
      </w:r>
      <w:r>
        <w:rPr>
          <w:rFonts w:ascii="Arial" w:hAnsi="Arial" w:cs="Arial"/>
          <w:color w:val="000000"/>
          <w:sz w:val="22"/>
          <w:szCs w:val="22"/>
        </w:rPr>
        <w:t>Back fat</w:t>
      </w:r>
    </w:p>
    <w:p w14:paraId="0CD5D64C" w14:textId="77777777" w:rsidR="00071E0C" w:rsidRDefault="00071E0C" w:rsidP="00071E0C">
      <w:pPr>
        <w:pStyle w:val="NormalWeb"/>
        <w:spacing w:before="0" w:beforeAutospacing="0" w:after="160" w:afterAutospacing="0"/>
        <w:ind w:left="720"/>
      </w:pPr>
      <w:r>
        <w:rPr>
          <w:rFonts w:ascii="Arial" w:hAnsi="Arial" w:cs="Arial"/>
          <w:color w:val="000000"/>
          <w:sz w:val="22"/>
          <w:szCs w:val="22"/>
        </w:rPr>
        <w:t>·</w:t>
      </w:r>
      <w:r>
        <w:rPr>
          <w:rFonts w:ascii="Arial" w:hAnsi="Arial" w:cs="Arial"/>
          <w:color w:val="000000"/>
          <w:sz w:val="14"/>
          <w:szCs w:val="14"/>
        </w:rPr>
        <w:t xml:space="preserve">         </w:t>
      </w:r>
      <w:r>
        <w:rPr>
          <w:rFonts w:ascii="Arial" w:hAnsi="Arial" w:cs="Arial"/>
          <w:color w:val="000000"/>
          <w:sz w:val="22"/>
          <w:szCs w:val="22"/>
        </w:rPr>
        <w:t>Underneath the buttocks</w:t>
      </w:r>
    </w:p>
    <w:p w14:paraId="028ACBA6" w14:textId="77777777" w:rsidR="00071E0C" w:rsidRDefault="00071E0C" w:rsidP="00071E0C">
      <w:pPr>
        <w:pStyle w:val="NormalWeb"/>
        <w:spacing w:before="0" w:beforeAutospacing="0" w:after="160" w:afterAutospacing="0"/>
        <w:ind w:left="720"/>
      </w:pPr>
      <w:r>
        <w:rPr>
          <w:rFonts w:ascii="Arial" w:hAnsi="Arial" w:cs="Arial"/>
          <w:color w:val="000000"/>
          <w:sz w:val="22"/>
          <w:szCs w:val="22"/>
        </w:rPr>
        <w:t>·</w:t>
      </w:r>
      <w:r>
        <w:rPr>
          <w:rFonts w:ascii="Arial" w:hAnsi="Arial" w:cs="Arial"/>
          <w:color w:val="000000"/>
          <w:sz w:val="14"/>
          <w:szCs w:val="14"/>
        </w:rPr>
        <w:t xml:space="preserve">         </w:t>
      </w:r>
      <w:r>
        <w:rPr>
          <w:rFonts w:ascii="Arial" w:hAnsi="Arial" w:cs="Arial"/>
          <w:color w:val="000000"/>
          <w:sz w:val="22"/>
          <w:szCs w:val="22"/>
        </w:rPr>
        <w:t>Upper arms</w:t>
      </w:r>
    </w:p>
    <w:p w14:paraId="21B34EF6" w14:textId="77777777" w:rsidR="00071E0C" w:rsidRDefault="00071E0C" w:rsidP="00071E0C">
      <w:pPr>
        <w:pStyle w:val="NormalWeb"/>
        <w:spacing w:before="0" w:beforeAutospacing="0" w:after="0" w:afterAutospacing="0"/>
      </w:pPr>
      <w:r>
        <w:rPr>
          <w:rFonts w:ascii="Arial" w:hAnsi="Arial" w:cs="Arial"/>
          <w:color w:val="000000"/>
          <w:sz w:val="22"/>
          <w:szCs w:val="22"/>
        </w:rPr>
        <w:t xml:space="preserve">What is CoolSculpting Elite Doing </w:t>
      </w:r>
      <w:proofErr w:type="gramStart"/>
      <w:r>
        <w:rPr>
          <w:rFonts w:ascii="Arial" w:hAnsi="Arial" w:cs="Arial"/>
          <w:color w:val="000000"/>
          <w:sz w:val="22"/>
          <w:szCs w:val="22"/>
        </w:rPr>
        <w:t>To</w:t>
      </w:r>
      <w:proofErr w:type="gramEnd"/>
      <w:r>
        <w:rPr>
          <w:rFonts w:ascii="Arial" w:hAnsi="Arial" w:cs="Arial"/>
          <w:color w:val="000000"/>
          <w:sz w:val="22"/>
          <w:szCs w:val="22"/>
        </w:rPr>
        <w:t xml:space="preserve"> Do For You?</w:t>
      </w:r>
    </w:p>
    <w:p w14:paraId="76E8FAEC" w14:textId="77777777" w:rsidR="00071E0C" w:rsidRDefault="00071E0C" w:rsidP="00071E0C">
      <w:pPr>
        <w:pStyle w:val="NormalWeb"/>
        <w:spacing w:before="240" w:beforeAutospacing="0" w:after="240" w:afterAutospacing="0"/>
      </w:pPr>
      <w:r>
        <w:rPr>
          <w:rFonts w:ascii="Arial" w:hAnsi="Arial" w:cs="Arial"/>
          <w:color w:val="000000"/>
          <w:sz w:val="22"/>
          <w:szCs w:val="22"/>
        </w:rPr>
        <w:t>Now that you know the answer to your question, “What is CoolSculpting Elite?” You may now want to know what CoolSculpting will do for you. The best way to discover how Coolsculpting Elite can contour slim, sexy curves on your body is by scheduling a complimentary consultation with Advanced Rejuvenation Centers. We are a leading provider of the new CoolSculpting Elite in the Purchase, New York area, serving Stamford, Greenwich, and White Plains. Call us at 914-251-1200 to schedule your consultation and learn more. </w:t>
      </w:r>
    </w:p>
    <w:p w14:paraId="6505AE9B" w14:textId="77777777" w:rsidR="00816267" w:rsidRDefault="00816267"/>
    <w:sectPr w:rsidR="00816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1E0C"/>
    <w:rsid w:val="00071E0C"/>
    <w:rsid w:val="0081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0C72"/>
  <w15:chartTrackingRefBased/>
  <w15:docId w15:val="{8C46266D-402A-4D46-992F-6C45782E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E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2021-12-07T23:01:00Z</dcterms:created>
  <dcterms:modified xsi:type="dcterms:W3CDTF">2021-12-07T23:01:00Z</dcterms:modified>
</cp:coreProperties>
</file>