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2DE7" w14:textId="77777777" w:rsidR="009D786B" w:rsidRDefault="009D786B" w:rsidP="009D786B">
      <w:pPr>
        <w:pStyle w:val="NormalWeb"/>
        <w:spacing w:before="240" w:beforeAutospacing="0" w:after="240" w:afterAutospacing="0"/>
      </w:pPr>
      <w:r>
        <w:rPr>
          <w:rFonts w:ascii="Arial" w:hAnsi="Arial" w:cs="Arial"/>
          <w:color w:val="000000"/>
          <w:sz w:val="22"/>
          <w:szCs w:val="22"/>
        </w:rPr>
        <w:t xml:space="preserve">500 Word Addition -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Cost - Body Morph MD</w:t>
      </w:r>
    </w:p>
    <w:p w14:paraId="1530C00D" w14:textId="77777777" w:rsidR="009D786B" w:rsidRDefault="009D786B" w:rsidP="009D786B">
      <w:pPr>
        <w:pStyle w:val="NormalWeb"/>
        <w:spacing w:before="240" w:beforeAutospacing="0" w:after="240" w:afterAutospacing="0"/>
      </w:pPr>
      <w:r>
        <w:rPr>
          <w:rFonts w:ascii="Arial" w:hAnsi="Arial" w:cs="Arial"/>
          <w:color w:val="000000"/>
          <w:sz w:val="22"/>
          <w:szCs w:val="22"/>
        </w:rPr>
        <w:t xml:space="preserve">What is </w:t>
      </w:r>
      <w:proofErr w:type="spellStart"/>
      <w:r>
        <w:rPr>
          <w:rFonts w:ascii="Arial" w:hAnsi="Arial" w:cs="Arial"/>
          <w:color w:val="000000"/>
          <w:sz w:val="22"/>
          <w:szCs w:val="22"/>
        </w:rPr>
        <w:t>Emtone</w:t>
      </w:r>
      <w:proofErr w:type="spellEnd"/>
      <w:r>
        <w:rPr>
          <w:rFonts w:ascii="Arial" w:hAnsi="Arial" w:cs="Arial"/>
          <w:color w:val="000000"/>
          <w:sz w:val="22"/>
          <w:szCs w:val="22"/>
        </w:rPr>
        <w:t>? (</w:t>
      </w:r>
      <w:proofErr w:type="gramStart"/>
      <w:r>
        <w:rPr>
          <w:rFonts w:ascii="Arial" w:hAnsi="Arial" w:cs="Arial"/>
          <w:color w:val="000000"/>
          <w:sz w:val="22"/>
          <w:szCs w:val="22"/>
        </w:rPr>
        <w:t>add</w:t>
      </w:r>
      <w:proofErr w:type="gramEnd"/>
      <w:r>
        <w:rPr>
          <w:rFonts w:ascii="Arial" w:hAnsi="Arial" w:cs="Arial"/>
          <w:color w:val="000000"/>
          <w:sz w:val="22"/>
          <w:szCs w:val="22"/>
        </w:rPr>
        <w:t xml:space="preserve"> after opening paragraph)</w:t>
      </w:r>
    </w:p>
    <w:p w14:paraId="0A4470FE" w14:textId="77777777" w:rsidR="009D786B" w:rsidRDefault="009D786B" w:rsidP="009D786B">
      <w:pPr>
        <w:pStyle w:val="NormalWeb"/>
        <w:spacing w:before="240" w:beforeAutospacing="0" w:after="240" w:afterAutospacing="0"/>
      </w:pPr>
      <w:proofErr w:type="spellStart"/>
      <w:r>
        <w:rPr>
          <w:rFonts w:ascii="Arial" w:hAnsi="Arial" w:cs="Arial"/>
          <w:color w:val="000000"/>
          <w:sz w:val="22"/>
          <w:szCs w:val="22"/>
        </w:rPr>
        <w:t>Emtone</w:t>
      </w:r>
      <w:proofErr w:type="spellEnd"/>
      <w:r>
        <w:rPr>
          <w:rFonts w:ascii="Arial" w:hAnsi="Arial" w:cs="Arial"/>
          <w:color w:val="000000"/>
          <w:sz w:val="22"/>
          <w:szCs w:val="22"/>
        </w:rPr>
        <w:t xml:space="preserve"> is one of the most popular skin rejuvenating treatments available today in the cosmetic industry. From BTL, the makers of other popular body contouring machines like Emsculpt,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is an impressive cellulite treatment.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is most known for targeting all the major causes of cellulite to provide patients with smoother, dimple-free skin without invasive surgery or painful lasers.</w:t>
      </w:r>
    </w:p>
    <w:p w14:paraId="7EAF7193" w14:textId="77777777" w:rsidR="009D786B" w:rsidRDefault="009D786B" w:rsidP="009D786B">
      <w:pPr>
        <w:pStyle w:val="NormalWeb"/>
        <w:spacing w:before="240" w:beforeAutospacing="0" w:after="240" w:afterAutospacing="0"/>
      </w:pP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 (add after What is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section)</w:t>
      </w:r>
    </w:p>
    <w:p w14:paraId="2BA5022D" w14:textId="77777777" w:rsidR="009D786B" w:rsidRDefault="009D786B" w:rsidP="009D786B">
      <w:pPr>
        <w:pStyle w:val="NormalWeb"/>
        <w:spacing w:before="240" w:beforeAutospacing="0" w:after="240" w:afterAutospacing="0"/>
      </w:pPr>
      <w:r>
        <w:rPr>
          <w:rFonts w:ascii="Arial" w:hAnsi="Arial" w:cs="Arial"/>
          <w:color w:val="000000"/>
          <w:sz w:val="22"/>
          <w:szCs w:val="22"/>
        </w:rPr>
        <w:t xml:space="preserve">People shown in the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 images depict the results of this skin rejuvenation treatment. The best way to secure optimal results is to choose a reputable medical spa to conduct this cellulite reduction.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is </w:t>
      </w:r>
      <w:proofErr w:type="gramStart"/>
      <w:r>
        <w:rPr>
          <w:rFonts w:ascii="Arial" w:hAnsi="Arial" w:cs="Arial"/>
          <w:color w:val="000000"/>
          <w:sz w:val="22"/>
          <w:szCs w:val="22"/>
        </w:rPr>
        <w:t>skill-sensitive</w:t>
      </w:r>
      <w:proofErr w:type="gramEnd"/>
      <w:r>
        <w:rPr>
          <w:rFonts w:ascii="Arial" w:hAnsi="Arial" w:cs="Arial"/>
          <w:color w:val="000000"/>
          <w:sz w:val="22"/>
          <w:szCs w:val="22"/>
        </w:rPr>
        <w:t xml:space="preserve">. Not every provider is the same, meaning not every medical spa provides the same impressive results. When selecting the right provider, ensure they are a licensed, experienced provider. As with any skin treatment, results may </w:t>
      </w:r>
      <w:proofErr w:type="gramStart"/>
      <w:r>
        <w:rPr>
          <w:rFonts w:ascii="Arial" w:hAnsi="Arial" w:cs="Arial"/>
          <w:color w:val="000000"/>
          <w:sz w:val="22"/>
          <w:szCs w:val="22"/>
        </w:rPr>
        <w:t>vary.*</w:t>
      </w:r>
      <w:proofErr w:type="gramEnd"/>
    </w:p>
    <w:p w14:paraId="74512FDE" w14:textId="77777777" w:rsidR="009D786B" w:rsidRDefault="009D786B" w:rsidP="009D786B">
      <w:pPr>
        <w:pStyle w:val="NormalWeb"/>
        <w:spacing w:before="240" w:beforeAutospacing="0" w:after="240" w:afterAutospacing="0"/>
      </w:pPr>
      <w:r>
        <w:rPr>
          <w:rFonts w:ascii="Arial" w:hAnsi="Arial" w:cs="Arial"/>
          <w:color w:val="000000"/>
          <w:sz w:val="22"/>
          <w:szCs w:val="22"/>
        </w:rPr>
        <w:t xml:space="preserve">What Causes Cellulite (Add after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 section)</w:t>
      </w:r>
    </w:p>
    <w:p w14:paraId="69A64857" w14:textId="77777777" w:rsidR="009D786B" w:rsidRDefault="009D786B" w:rsidP="009D786B">
      <w:pPr>
        <w:pStyle w:val="NormalWeb"/>
        <w:spacing w:before="240" w:beforeAutospacing="0" w:after="240" w:afterAutospacing="0"/>
      </w:pPr>
      <w:r>
        <w:rPr>
          <w:rFonts w:ascii="Arial" w:hAnsi="Arial" w:cs="Arial"/>
          <w:color w:val="000000"/>
          <w:sz w:val="22"/>
          <w:szCs w:val="22"/>
        </w:rPr>
        <w:t xml:space="preserve">To fully understand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treatments and what goes in to determine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cost, it is helpful to understand what causes cellulite. Cellulite is a common issue many adults, especially women, deal with daily. It is recorded that 90% of women have cellulite on an area of their body. Cellulite can form on nearly any area of the body, but it most commonly occurs on the stomach, thighs, arms, and buttocks.</w:t>
      </w:r>
    </w:p>
    <w:p w14:paraId="2B3212A4" w14:textId="77777777" w:rsidR="009D786B" w:rsidRDefault="009D786B" w:rsidP="009D786B">
      <w:pPr>
        <w:pStyle w:val="NormalWeb"/>
        <w:spacing w:before="240" w:beforeAutospacing="0" w:after="240" w:afterAutospacing="0"/>
      </w:pPr>
      <w:r>
        <w:rPr>
          <w:rFonts w:ascii="Arial" w:hAnsi="Arial" w:cs="Arial"/>
          <w:color w:val="000000"/>
          <w:sz w:val="22"/>
          <w:szCs w:val="22"/>
        </w:rPr>
        <w:t>Cellulite is caused when the connective strands or fibers that secure fat in place beneath the skin weaken and then stretch out. When they are no longer woven together tight, the connective fibers allow underlying fat to bulge through. This action causes the appearance of rippled or dimpled skin associated with cellulite.</w:t>
      </w:r>
    </w:p>
    <w:p w14:paraId="3B01D9AC" w14:textId="77777777" w:rsidR="009D786B" w:rsidRDefault="009D786B" w:rsidP="009D786B">
      <w:pPr>
        <w:pStyle w:val="NormalWeb"/>
        <w:spacing w:before="240" w:beforeAutospacing="0" w:after="240" w:afterAutospacing="0"/>
      </w:pPr>
      <w:r>
        <w:rPr>
          <w:rFonts w:ascii="Arial" w:hAnsi="Arial" w:cs="Arial"/>
          <w:color w:val="000000"/>
          <w:sz w:val="22"/>
          <w:szCs w:val="22"/>
        </w:rPr>
        <w:t>This is not the only cause of cellulite. Many medical experts believe other factors influence cellulite formation, such as the deterioration of collagen and elastin, enlarged fat cells, loss of elasticity, poor blood circulation, fluid retention, and the build-up of metabolic waste.</w:t>
      </w:r>
    </w:p>
    <w:p w14:paraId="510868E2" w14:textId="77777777" w:rsidR="009D786B" w:rsidRDefault="009D786B" w:rsidP="009D786B">
      <w:pPr>
        <w:pStyle w:val="NormalWeb"/>
        <w:spacing w:before="240" w:beforeAutospacing="0" w:after="240" w:afterAutospacing="0"/>
      </w:pPr>
      <w:r>
        <w:rPr>
          <w:rFonts w:ascii="Arial" w:hAnsi="Arial" w:cs="Arial"/>
          <w:color w:val="000000"/>
          <w:sz w:val="22"/>
          <w:szCs w:val="22"/>
        </w:rPr>
        <w:t xml:space="preserve">Treatment Results (Add after Factors that Determine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Cost Section)</w:t>
      </w:r>
    </w:p>
    <w:p w14:paraId="4AAC984B" w14:textId="77777777" w:rsidR="009D786B" w:rsidRDefault="009D786B" w:rsidP="009D786B">
      <w:pPr>
        <w:pStyle w:val="NormalWeb"/>
        <w:spacing w:before="240" w:beforeAutospacing="0" w:after="240" w:afterAutospacing="0"/>
      </w:pPr>
      <w:proofErr w:type="spellStart"/>
      <w:r>
        <w:rPr>
          <w:rFonts w:ascii="Arial" w:hAnsi="Arial" w:cs="Arial"/>
          <w:color w:val="000000"/>
          <w:sz w:val="22"/>
          <w:szCs w:val="22"/>
        </w:rPr>
        <w:t>Emtone</w:t>
      </w:r>
      <w:proofErr w:type="spellEnd"/>
      <w:r>
        <w:rPr>
          <w:rFonts w:ascii="Arial" w:hAnsi="Arial" w:cs="Arial"/>
          <w:color w:val="000000"/>
          <w:sz w:val="22"/>
          <w:szCs w:val="22"/>
        </w:rPr>
        <w:t xml:space="preserve"> treatments dramatically improve the skin’s appearance by providing smooth, dimple or ripple-free skin. Results are seen after just one treatment. However, most people require a series of treatments to see the full benefits of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The series of treatment is usually 4 sessions to see optimal cellulite reduction. Improvements to skin texture can be seen within weeks after the procedure. As with any cosmetic treatment, individual experience will </w:t>
      </w:r>
      <w:proofErr w:type="gramStart"/>
      <w:r>
        <w:rPr>
          <w:rFonts w:ascii="Arial" w:hAnsi="Arial" w:cs="Arial"/>
          <w:color w:val="000000"/>
          <w:sz w:val="22"/>
          <w:szCs w:val="22"/>
        </w:rPr>
        <w:t>vary.*</w:t>
      </w:r>
      <w:proofErr w:type="gramEnd"/>
    </w:p>
    <w:p w14:paraId="5A5B4831" w14:textId="77777777" w:rsidR="009D786B" w:rsidRDefault="009D786B" w:rsidP="009D786B">
      <w:pPr>
        <w:pStyle w:val="NormalWeb"/>
        <w:spacing w:before="240" w:beforeAutospacing="0" w:after="240" w:afterAutospacing="0"/>
      </w:pPr>
      <w:r>
        <w:rPr>
          <w:rFonts w:ascii="Arial" w:hAnsi="Arial" w:cs="Arial"/>
          <w:color w:val="000000"/>
          <w:sz w:val="22"/>
          <w:szCs w:val="22"/>
        </w:rPr>
        <w:t xml:space="preserve">What Will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Do for Me? (Add after Treatment Results Section)</w:t>
      </w:r>
    </w:p>
    <w:p w14:paraId="7AED5C8F" w14:textId="77777777" w:rsidR="009D786B" w:rsidRDefault="009D786B" w:rsidP="009D786B">
      <w:pPr>
        <w:pStyle w:val="NormalWeb"/>
        <w:spacing w:before="240" w:beforeAutospacing="0" w:after="240" w:afterAutospacing="0"/>
      </w:pPr>
      <w:proofErr w:type="spellStart"/>
      <w:r>
        <w:rPr>
          <w:rFonts w:ascii="Arial" w:hAnsi="Arial" w:cs="Arial"/>
          <w:color w:val="000000"/>
          <w:sz w:val="22"/>
          <w:szCs w:val="22"/>
        </w:rPr>
        <w:t>Emtone</w:t>
      </w:r>
      <w:proofErr w:type="spellEnd"/>
      <w:r>
        <w:rPr>
          <w:rFonts w:ascii="Arial" w:hAnsi="Arial" w:cs="Arial"/>
          <w:color w:val="000000"/>
          <w:sz w:val="22"/>
          <w:szCs w:val="22"/>
        </w:rPr>
        <w:t xml:space="preserve"> will provide natural-looking skin rejuvenation for each patient, reducing the appearance of cellulite. Some of the other recognized benefits of this skin treatment include:</w:t>
      </w:r>
    </w:p>
    <w:p w14:paraId="7F04D534" w14:textId="77777777" w:rsidR="009D786B" w:rsidRDefault="009D786B" w:rsidP="009D786B">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Smooth, dimple free skin on the stomach, buttocks, and thighs</w:t>
      </w:r>
    </w:p>
    <w:p w14:paraId="77742472" w14:textId="77777777" w:rsidR="009D786B" w:rsidRDefault="009D786B" w:rsidP="009D786B">
      <w:pPr>
        <w:pStyle w:val="NormalWeb"/>
        <w:spacing w:before="240" w:beforeAutospacing="0" w:after="240" w:afterAutospacing="0"/>
        <w:ind w:left="72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Natural skin rejuvenation</w:t>
      </w:r>
    </w:p>
    <w:p w14:paraId="3DA733A8" w14:textId="77777777" w:rsidR="009D786B" w:rsidRDefault="009D786B" w:rsidP="009D786B">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More youthful looking skin</w:t>
      </w:r>
    </w:p>
    <w:p w14:paraId="527592D1" w14:textId="77777777" w:rsidR="009D786B" w:rsidRDefault="009D786B" w:rsidP="009D786B">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Uses advanced combined technologies</w:t>
      </w:r>
    </w:p>
    <w:p w14:paraId="038E2D27" w14:textId="77777777" w:rsidR="009D786B" w:rsidRDefault="009D786B" w:rsidP="009D786B">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Influences the factors that cause cellulite</w:t>
      </w:r>
    </w:p>
    <w:p w14:paraId="0066E0C0" w14:textId="77777777" w:rsidR="009D786B" w:rsidRDefault="009D786B" w:rsidP="009D786B">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Virtually painless treatment</w:t>
      </w:r>
    </w:p>
    <w:p w14:paraId="05C8E658" w14:textId="77777777" w:rsidR="009D786B" w:rsidRDefault="009D786B" w:rsidP="009D786B">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Results visible after a single treatment</w:t>
      </w:r>
    </w:p>
    <w:p w14:paraId="0739611E" w14:textId="77777777" w:rsidR="009D786B" w:rsidRDefault="009D786B" w:rsidP="009D786B">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Comfortable, 20-minute treatments</w:t>
      </w:r>
    </w:p>
    <w:p w14:paraId="3F4F5EA7" w14:textId="77777777" w:rsidR="009D786B" w:rsidRDefault="009D786B" w:rsidP="009D786B">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Proven safe and FDA-cleared</w:t>
      </w:r>
    </w:p>
    <w:p w14:paraId="62EEFA67" w14:textId="77777777" w:rsidR="009D786B" w:rsidRDefault="009D786B" w:rsidP="009D786B">
      <w:pPr>
        <w:pStyle w:val="NormalWeb"/>
        <w:spacing w:before="240" w:beforeAutospacing="0" w:after="240" w:afterAutospacing="0"/>
      </w:pPr>
      <w:r>
        <w:rPr>
          <w:rFonts w:ascii="Arial" w:hAnsi="Arial" w:cs="Arial"/>
          <w:color w:val="000000"/>
          <w:sz w:val="22"/>
          <w:szCs w:val="22"/>
        </w:rPr>
        <w:t xml:space="preserve">Is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 (Add after What Will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do for Me Section)</w:t>
      </w:r>
    </w:p>
    <w:p w14:paraId="05093FC0" w14:textId="77777777" w:rsidR="009D786B" w:rsidRDefault="009D786B" w:rsidP="009D786B">
      <w:pPr>
        <w:pStyle w:val="NormalWeb"/>
        <w:spacing w:before="240" w:beforeAutospacing="0" w:after="240" w:afterAutospacing="0"/>
      </w:pPr>
      <w:r>
        <w:rPr>
          <w:rFonts w:ascii="Arial" w:hAnsi="Arial" w:cs="Arial"/>
          <w:color w:val="000000"/>
          <w:sz w:val="22"/>
          <w:szCs w:val="22"/>
        </w:rPr>
        <w:t xml:space="preserve">The best way to determine if this popular cellulite reduction method is suitable for your body is by scheduling a FREE consultation with Body Morph MD. During your visit, you interact and speak directly to one of our knowledgeable staff members. They evaluate your skin and listen to your skin concerns during the consultation. If it is determined that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is correct for your skin type and needs, our staff creates a treatment plan that provides exceptional skin rejuvenation and fits well within your financial budget.</w:t>
      </w:r>
    </w:p>
    <w:p w14:paraId="3F776026"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786B"/>
    <w:rsid w:val="009D786B"/>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0922"/>
  <w15:chartTrackingRefBased/>
  <w15:docId w15:val="{45714DB8-C5A3-471D-B7A5-35CC84B2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78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3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2021-12-17T22:21:00Z</dcterms:created>
  <dcterms:modified xsi:type="dcterms:W3CDTF">2021-12-17T22:21:00Z</dcterms:modified>
</cp:coreProperties>
</file>