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85A94" w14:textId="4872289B" w:rsidR="00AC0AFB" w:rsidRPr="006F727C" w:rsidRDefault="00C631DB">
      <w:pPr>
        <w:rPr>
          <w:rFonts w:cstheme="minorHAnsi"/>
        </w:rPr>
      </w:pPr>
      <w:r w:rsidRPr="006F727C">
        <w:rPr>
          <w:rFonts w:cstheme="minorHAnsi"/>
        </w:rPr>
        <w:t xml:space="preserve">Urinary </w:t>
      </w:r>
      <w:proofErr w:type="spellStart"/>
      <w:r w:rsidRPr="006F727C">
        <w:rPr>
          <w:rFonts w:cstheme="minorHAnsi"/>
        </w:rPr>
        <w:t>Incontinence.Women’s</w:t>
      </w:r>
      <w:proofErr w:type="spellEnd"/>
      <w:r w:rsidRPr="006F727C">
        <w:rPr>
          <w:rFonts w:cstheme="minorHAnsi"/>
        </w:rPr>
        <w:t xml:space="preserve"> Health New </w:t>
      </w:r>
      <w:proofErr w:type="spellStart"/>
      <w:r w:rsidRPr="006F727C">
        <w:rPr>
          <w:rFonts w:cstheme="minorHAnsi"/>
        </w:rPr>
        <w:t>England.KA</w:t>
      </w:r>
      <w:proofErr w:type="spellEnd"/>
    </w:p>
    <w:p w14:paraId="5E8C946E" w14:textId="5D855CD9" w:rsidR="00C631DB" w:rsidRPr="006F727C" w:rsidRDefault="00C631DB">
      <w:pPr>
        <w:rPr>
          <w:rFonts w:cstheme="minorHAnsi"/>
        </w:rPr>
      </w:pPr>
      <w:r w:rsidRPr="006F727C">
        <w:rPr>
          <w:rFonts w:cstheme="minorHAnsi"/>
        </w:rPr>
        <w:t>/</w:t>
      </w:r>
      <w:proofErr w:type="gramStart"/>
      <w:r w:rsidRPr="006F727C">
        <w:rPr>
          <w:rFonts w:cstheme="minorHAnsi"/>
        </w:rPr>
        <w:t>urinary</w:t>
      </w:r>
      <w:proofErr w:type="gramEnd"/>
      <w:r w:rsidRPr="006F727C">
        <w:rPr>
          <w:rFonts w:cstheme="minorHAnsi"/>
        </w:rPr>
        <w:t xml:space="preserve"> incontinence</w:t>
      </w:r>
    </w:p>
    <w:p w14:paraId="6047E831" w14:textId="3BB5207E" w:rsidR="00C631DB" w:rsidRPr="006F727C" w:rsidRDefault="00C631DB">
      <w:pPr>
        <w:rPr>
          <w:rFonts w:cstheme="minorHAnsi"/>
        </w:rPr>
      </w:pPr>
      <w:r w:rsidRPr="006F727C">
        <w:rPr>
          <w:rFonts w:cstheme="minorHAnsi"/>
        </w:rPr>
        <w:t>KW urinary incontinence</w:t>
      </w:r>
    </w:p>
    <w:p w14:paraId="2EAC523F" w14:textId="5B405CE8" w:rsidR="00C631DB" w:rsidRPr="006F727C" w:rsidRDefault="00C631DB">
      <w:pPr>
        <w:rPr>
          <w:rFonts w:cstheme="minorHAnsi"/>
        </w:rPr>
      </w:pPr>
      <w:r w:rsidRPr="006F727C">
        <w:rPr>
          <w:rFonts w:cstheme="minorHAnsi"/>
        </w:rPr>
        <w:t>Meta: Urinary Incontinence affects millions of women. Learn more about how you can achieve improve</w:t>
      </w:r>
      <w:r w:rsidR="003C7C07" w:rsidRPr="006F727C">
        <w:rPr>
          <w:rFonts w:cstheme="minorHAnsi"/>
        </w:rPr>
        <w:t>ments</w:t>
      </w:r>
      <w:r w:rsidRPr="006F727C">
        <w:rPr>
          <w:rFonts w:cstheme="minorHAnsi"/>
        </w:rPr>
        <w:t xml:space="preserve"> to bladder retention without surgery at WHNE.</w:t>
      </w:r>
    </w:p>
    <w:p w14:paraId="5AFA6733" w14:textId="2DC476E0" w:rsidR="00C631DB" w:rsidRPr="006F727C" w:rsidRDefault="00C631DB">
      <w:pPr>
        <w:rPr>
          <w:rFonts w:cstheme="minorHAnsi"/>
        </w:rPr>
      </w:pPr>
      <w:r w:rsidRPr="006F727C">
        <w:rPr>
          <w:rFonts w:cstheme="minorHAnsi"/>
        </w:rPr>
        <w:t>Nonsurgical Urinary Incontinence Solutions at Women’s Health New England</w:t>
      </w:r>
    </w:p>
    <w:p w14:paraId="65113A9A" w14:textId="5C5E7A06" w:rsidR="00C631DB" w:rsidRPr="006F727C" w:rsidRDefault="00C631DB">
      <w:pPr>
        <w:rPr>
          <w:rFonts w:cstheme="minorHAnsi"/>
        </w:rPr>
      </w:pPr>
      <w:r w:rsidRPr="006F727C">
        <w:rPr>
          <w:rFonts w:cstheme="minorHAnsi"/>
        </w:rPr>
        <w:t xml:space="preserve">Urinary Incontinence is a common concern for many women. Not only is UI embarrassing, </w:t>
      </w:r>
      <w:r w:rsidR="00F21D11" w:rsidRPr="006F727C">
        <w:rPr>
          <w:rFonts w:cstheme="minorHAnsi"/>
        </w:rPr>
        <w:t>but it</w:t>
      </w:r>
      <w:r w:rsidRPr="006F727C">
        <w:rPr>
          <w:rFonts w:cstheme="minorHAnsi"/>
        </w:rPr>
        <w:t xml:space="preserve"> can also significantly hinder one’s quality of life. Learn more about Urinary Incontinence and how you can improve your bladder retention without painful surgery</w:t>
      </w:r>
      <w:r w:rsidR="00F21D11">
        <w:rPr>
          <w:rFonts w:cstheme="minorHAnsi"/>
        </w:rPr>
        <w:t xml:space="preserve"> or downtime.</w:t>
      </w:r>
    </w:p>
    <w:p w14:paraId="2444836D" w14:textId="38C6E79C" w:rsidR="00C631DB" w:rsidRPr="006F727C" w:rsidRDefault="00C631DB">
      <w:pPr>
        <w:rPr>
          <w:rFonts w:cstheme="minorHAnsi"/>
        </w:rPr>
      </w:pPr>
      <w:r w:rsidRPr="006F727C">
        <w:rPr>
          <w:rFonts w:cstheme="minorHAnsi"/>
        </w:rPr>
        <w:t xml:space="preserve">What is Urinary </w:t>
      </w:r>
      <w:r w:rsidR="003C7C07" w:rsidRPr="006F727C">
        <w:rPr>
          <w:rFonts w:cstheme="minorHAnsi"/>
        </w:rPr>
        <w:t>Incontinence?</w:t>
      </w:r>
    </w:p>
    <w:p w14:paraId="58D986CE" w14:textId="77777777" w:rsidR="003C7C07" w:rsidRPr="006F727C" w:rsidRDefault="003C7C07" w:rsidP="003C7C07">
      <w:pPr>
        <w:rPr>
          <w:rFonts w:cstheme="minorHAnsi"/>
        </w:rPr>
      </w:pPr>
      <w:r w:rsidRPr="006F727C">
        <w:rPr>
          <w:rFonts w:cstheme="minorHAnsi"/>
        </w:rPr>
        <w:t>Urination requires muscles to contract or tighten and then relax. These muscles are controlled by nerves responsible for sending signals telling the tissues to contract or relax. Urine is pushed out of the bladder down into the urethra via muscle contractions. When this occurs, the sphincter muscles in the urethra relax and allow the urethra to open and release urine.</w:t>
      </w:r>
    </w:p>
    <w:p w14:paraId="7520D63F" w14:textId="4F391BBA" w:rsidR="003C7C07" w:rsidRPr="006F727C" w:rsidRDefault="003C7C07" w:rsidP="003C7C07">
      <w:pPr>
        <w:rPr>
          <w:rFonts w:cstheme="minorHAnsi"/>
        </w:rPr>
      </w:pPr>
      <w:r w:rsidRPr="006F727C">
        <w:rPr>
          <w:rFonts w:cstheme="minorHAnsi"/>
        </w:rPr>
        <w:t>Urinary Incontinence, known as UI, occurs when muscles responsible for retaining or releasing urine become damaged, causing the nerve signals to overreact. For most women, UI occurs after vaginal childbirth. However, it can be caused simply by aging or menopause.</w:t>
      </w:r>
    </w:p>
    <w:p w14:paraId="5CE99A8A" w14:textId="4A2E78B8" w:rsidR="003C7C07" w:rsidRPr="006F727C" w:rsidRDefault="003C7C07" w:rsidP="003C7C07">
      <w:pPr>
        <w:jc w:val="right"/>
        <w:rPr>
          <w:rFonts w:cstheme="minorHAnsi"/>
          <w:u w:val="single"/>
        </w:rPr>
      </w:pPr>
      <w:r w:rsidRPr="006F727C">
        <w:rPr>
          <w:rFonts w:cstheme="minorHAnsi"/>
          <w:u w:val="single"/>
        </w:rPr>
        <w:t>Learn more about Urinary Incontinence&gt;&gt;</w:t>
      </w:r>
    </w:p>
    <w:p w14:paraId="7714716C" w14:textId="77777777" w:rsidR="00385A39" w:rsidRPr="006F727C" w:rsidRDefault="00385A39" w:rsidP="00385A39">
      <w:pPr>
        <w:rPr>
          <w:rFonts w:cstheme="minorHAnsi"/>
        </w:rPr>
      </w:pPr>
      <w:proofErr w:type="spellStart"/>
      <w:r w:rsidRPr="006F727C">
        <w:rPr>
          <w:rFonts w:cstheme="minorHAnsi"/>
        </w:rPr>
        <w:t>Emsella</w:t>
      </w:r>
      <w:proofErr w:type="spellEnd"/>
      <w:r w:rsidRPr="006F727C">
        <w:rPr>
          <w:rFonts w:cstheme="minorHAnsi"/>
        </w:rPr>
        <w:t xml:space="preserve"> for Urinary Incontinence</w:t>
      </w:r>
    </w:p>
    <w:p w14:paraId="66502309" w14:textId="6CF6C278" w:rsidR="00385A39" w:rsidRPr="006F727C" w:rsidRDefault="00385A39" w:rsidP="00385A39">
      <w:pPr>
        <w:rPr>
          <w:rFonts w:cstheme="minorHAnsi"/>
        </w:rPr>
      </w:pPr>
      <w:r w:rsidRPr="006F727C">
        <w:rPr>
          <w:rFonts w:cstheme="minorHAnsi"/>
        </w:rPr>
        <w:t xml:space="preserve">Thankfully, there is a painless, non-surgical option for women struggling with UI. </w:t>
      </w:r>
      <w:proofErr w:type="spellStart"/>
      <w:r w:rsidRPr="006F727C">
        <w:rPr>
          <w:rFonts w:cstheme="minorHAnsi"/>
        </w:rPr>
        <w:t>Emsella</w:t>
      </w:r>
      <w:proofErr w:type="spellEnd"/>
      <w:r w:rsidRPr="006F727C">
        <w:rPr>
          <w:rFonts w:cstheme="minorHAnsi"/>
        </w:rPr>
        <w:t xml:space="preserve"> is a non-invasive, comfortable procedure for every</w:t>
      </w:r>
      <w:r w:rsidR="00F21D11">
        <w:rPr>
          <w:rFonts w:cstheme="minorHAnsi"/>
        </w:rPr>
        <w:t xml:space="preserve"> patient</w:t>
      </w:r>
      <w:r w:rsidRPr="006F727C">
        <w:rPr>
          <w:rFonts w:cstheme="minorHAnsi"/>
        </w:rPr>
        <w:t>. Th</w:t>
      </w:r>
      <w:r w:rsidR="00F21D11">
        <w:rPr>
          <w:rFonts w:cstheme="minorHAnsi"/>
        </w:rPr>
        <w:t xml:space="preserve">e </w:t>
      </w:r>
      <w:r w:rsidRPr="006F727C">
        <w:rPr>
          <w:rFonts w:cstheme="minorHAnsi"/>
        </w:rPr>
        <w:t xml:space="preserve">popular treatment addresses both types of Urinary Incontinence, Stress Incontinence and Urge Incontinence. Unfortunately, </w:t>
      </w:r>
      <w:r w:rsidR="00F21D11">
        <w:rPr>
          <w:rFonts w:cstheme="minorHAnsi"/>
        </w:rPr>
        <w:t xml:space="preserve">most </w:t>
      </w:r>
      <w:r w:rsidRPr="006F727C">
        <w:rPr>
          <w:rFonts w:cstheme="minorHAnsi"/>
        </w:rPr>
        <w:t xml:space="preserve">women suffer from one or both types of UI. Just one </w:t>
      </w:r>
      <w:proofErr w:type="spellStart"/>
      <w:r w:rsidRPr="006F727C">
        <w:rPr>
          <w:rFonts w:cstheme="minorHAnsi"/>
        </w:rPr>
        <w:t>Emsella</w:t>
      </w:r>
      <w:proofErr w:type="spellEnd"/>
      <w:r w:rsidRPr="006F727C">
        <w:rPr>
          <w:rFonts w:cstheme="minorHAnsi"/>
        </w:rPr>
        <w:t xml:space="preserve"> treatment lasts for 30-minutes and significantly improves bladder retention</w:t>
      </w:r>
      <w:r w:rsidR="00F21D11">
        <w:rPr>
          <w:rFonts w:cstheme="minorHAnsi"/>
        </w:rPr>
        <w:t xml:space="preserve"> after just one session.</w:t>
      </w:r>
    </w:p>
    <w:p w14:paraId="36E5C59A" w14:textId="2B6E8699" w:rsidR="00383628" w:rsidRPr="006F727C" w:rsidRDefault="00383628" w:rsidP="00383628">
      <w:pPr>
        <w:rPr>
          <w:rFonts w:cstheme="minorHAnsi"/>
          <w:color w:val="000000"/>
        </w:rPr>
      </w:pPr>
      <w:r w:rsidRPr="006F727C">
        <w:rPr>
          <w:rFonts w:cstheme="minorHAnsi"/>
          <w:color w:val="000000"/>
        </w:rPr>
        <w:t xml:space="preserve">How Does </w:t>
      </w:r>
      <w:proofErr w:type="spellStart"/>
      <w:r w:rsidRPr="006F727C">
        <w:rPr>
          <w:rFonts w:cstheme="minorHAnsi"/>
          <w:color w:val="000000"/>
        </w:rPr>
        <w:t>Emsella</w:t>
      </w:r>
      <w:proofErr w:type="spellEnd"/>
      <w:r w:rsidRPr="006F727C">
        <w:rPr>
          <w:rFonts w:cstheme="minorHAnsi"/>
          <w:color w:val="000000"/>
        </w:rPr>
        <w:t xml:space="preserve"> Work?</w:t>
      </w:r>
    </w:p>
    <w:p w14:paraId="01CC760B" w14:textId="7BD4F33B" w:rsidR="00383628" w:rsidRPr="006F727C" w:rsidRDefault="00383628" w:rsidP="00383628">
      <w:pPr>
        <w:rPr>
          <w:rFonts w:cstheme="minorHAnsi"/>
          <w:color w:val="000000"/>
        </w:rPr>
      </w:pPr>
      <w:proofErr w:type="spellStart"/>
      <w:r w:rsidRPr="006F727C">
        <w:rPr>
          <w:rFonts w:cstheme="minorHAnsi"/>
          <w:color w:val="000000"/>
        </w:rPr>
        <w:t>Emsella</w:t>
      </w:r>
      <w:proofErr w:type="spellEnd"/>
      <w:r w:rsidRPr="006F727C">
        <w:rPr>
          <w:rFonts w:cstheme="minorHAnsi"/>
          <w:color w:val="000000"/>
        </w:rPr>
        <w:t xml:space="preserve"> is a revolutionary UI treatment. I</w:t>
      </w:r>
      <w:r w:rsidR="00F21D11">
        <w:rPr>
          <w:rFonts w:cstheme="minorHAnsi"/>
          <w:color w:val="000000"/>
        </w:rPr>
        <w:t>t</w:t>
      </w:r>
      <w:r w:rsidRPr="006F727C">
        <w:rPr>
          <w:rFonts w:cstheme="minorHAnsi"/>
          <w:color w:val="000000"/>
        </w:rPr>
        <w:t xml:space="preserve"> works by strengthening the muscles that support the bladder. During an </w:t>
      </w:r>
      <w:proofErr w:type="spellStart"/>
      <w:r w:rsidRPr="006F727C">
        <w:rPr>
          <w:rFonts w:cstheme="minorHAnsi"/>
          <w:color w:val="000000"/>
        </w:rPr>
        <w:t>Emsella</w:t>
      </w:r>
      <w:proofErr w:type="spellEnd"/>
      <w:r w:rsidRPr="006F727C">
        <w:rPr>
          <w:rFonts w:cstheme="minorHAnsi"/>
          <w:color w:val="000000"/>
        </w:rPr>
        <w:t xml:space="preserve"> treatment, patients sit comfortably on an ergonomic chair </w:t>
      </w:r>
      <w:r w:rsidR="00016879">
        <w:rPr>
          <w:rFonts w:cstheme="minorHAnsi"/>
          <w:color w:val="000000"/>
        </w:rPr>
        <w:t xml:space="preserve">while </w:t>
      </w:r>
      <w:r w:rsidRPr="006F727C">
        <w:rPr>
          <w:rFonts w:cstheme="minorHAnsi"/>
          <w:color w:val="000000"/>
        </w:rPr>
        <w:t>remain</w:t>
      </w:r>
      <w:r w:rsidR="00016879">
        <w:rPr>
          <w:rFonts w:cstheme="minorHAnsi"/>
          <w:color w:val="000000"/>
        </w:rPr>
        <w:t>ing</w:t>
      </w:r>
      <w:r w:rsidRPr="006F727C">
        <w:rPr>
          <w:rFonts w:cstheme="minorHAnsi"/>
          <w:color w:val="000000"/>
        </w:rPr>
        <w:t xml:space="preserve"> fully clothed. The chair, known as the Kegel throne, emits </w:t>
      </w:r>
      <w:proofErr w:type="gramStart"/>
      <w:r w:rsidRPr="006F727C">
        <w:rPr>
          <w:rFonts w:cstheme="minorHAnsi"/>
          <w:color w:val="000000"/>
        </w:rPr>
        <w:t>high-intensity</w:t>
      </w:r>
      <w:proofErr w:type="gramEnd"/>
      <w:r w:rsidRPr="006F727C">
        <w:rPr>
          <w:rFonts w:cstheme="minorHAnsi"/>
          <w:color w:val="000000"/>
        </w:rPr>
        <w:t xml:space="preserve"> focused electromagnetic (HIFEM) energy. HIFEM stimulates powerful contractions in the pelvic floor. The neurons force the muscles to contract or tighten rapidly, inducing countless Kegel exercises. </w:t>
      </w:r>
    </w:p>
    <w:p w14:paraId="1BD92258" w14:textId="3ADEC70F" w:rsidR="00383628" w:rsidRPr="006F727C" w:rsidRDefault="00016879" w:rsidP="00383628">
      <w:pPr>
        <w:rPr>
          <w:rFonts w:cstheme="minorHAnsi"/>
          <w:color w:val="000000"/>
        </w:rPr>
      </w:pPr>
      <w:r>
        <w:rPr>
          <w:rFonts w:cstheme="minorHAnsi"/>
          <w:color w:val="000000"/>
        </w:rPr>
        <w:t>U</w:t>
      </w:r>
      <w:r w:rsidR="00383628" w:rsidRPr="006F727C">
        <w:rPr>
          <w:rFonts w:cstheme="minorHAnsi"/>
          <w:color w:val="000000"/>
        </w:rPr>
        <w:t xml:space="preserve">nlike manual Kegels, the contractions during an </w:t>
      </w:r>
      <w:proofErr w:type="spellStart"/>
      <w:r w:rsidR="00383628" w:rsidRPr="006F727C">
        <w:rPr>
          <w:rFonts w:cstheme="minorHAnsi"/>
          <w:color w:val="000000"/>
        </w:rPr>
        <w:t>Emsella</w:t>
      </w:r>
      <w:proofErr w:type="spellEnd"/>
      <w:r w:rsidR="00383628" w:rsidRPr="006F727C">
        <w:rPr>
          <w:rFonts w:cstheme="minorHAnsi"/>
          <w:color w:val="000000"/>
        </w:rPr>
        <w:t xml:space="preserve"> session are more powerful. </w:t>
      </w:r>
      <w:r>
        <w:rPr>
          <w:rFonts w:cstheme="minorHAnsi"/>
          <w:color w:val="000000"/>
        </w:rPr>
        <w:t xml:space="preserve">In just </w:t>
      </w:r>
      <w:r w:rsidR="00383628" w:rsidRPr="006F727C">
        <w:rPr>
          <w:rFonts w:cstheme="minorHAnsi"/>
          <w:color w:val="000000"/>
        </w:rPr>
        <w:t>30-minute</w:t>
      </w:r>
      <w:r>
        <w:rPr>
          <w:rFonts w:cstheme="minorHAnsi"/>
          <w:color w:val="000000"/>
        </w:rPr>
        <w:t>s</w:t>
      </w:r>
      <w:r w:rsidR="00383628" w:rsidRPr="006F727C">
        <w:rPr>
          <w:rFonts w:cstheme="minorHAnsi"/>
          <w:color w:val="000000"/>
        </w:rPr>
        <w:t>, more than 11,000 supramaximal Kegels can be induced in the pelvic floor. The powerful contractions are scientifically proven to strengthen tissues and tighten the muscles of the vaginal wall. This both increases urinary retention and improves vaginal laxity.</w:t>
      </w:r>
    </w:p>
    <w:p w14:paraId="4995599A" w14:textId="0F0B62D7" w:rsidR="00385A39" w:rsidRPr="006F727C" w:rsidRDefault="00385A39" w:rsidP="00385A39">
      <w:pPr>
        <w:jc w:val="right"/>
        <w:rPr>
          <w:rFonts w:cstheme="minorHAnsi"/>
          <w:color w:val="000000"/>
          <w:u w:val="single"/>
        </w:rPr>
      </w:pPr>
      <w:r w:rsidRPr="006F727C">
        <w:rPr>
          <w:rFonts w:cstheme="minorHAnsi"/>
          <w:color w:val="000000"/>
          <w:u w:val="single"/>
        </w:rPr>
        <w:t xml:space="preserve">Learn more about </w:t>
      </w:r>
      <w:proofErr w:type="spellStart"/>
      <w:r w:rsidRPr="006F727C">
        <w:rPr>
          <w:rFonts w:cstheme="minorHAnsi"/>
          <w:color w:val="000000"/>
          <w:u w:val="single"/>
        </w:rPr>
        <w:t>Emsella</w:t>
      </w:r>
      <w:proofErr w:type="spellEnd"/>
      <w:r w:rsidRPr="006F727C">
        <w:rPr>
          <w:rFonts w:cstheme="minorHAnsi"/>
          <w:color w:val="000000"/>
          <w:u w:val="single"/>
        </w:rPr>
        <w:t>&gt;&gt;</w:t>
      </w:r>
    </w:p>
    <w:p w14:paraId="6F29840B" w14:textId="31B2DAFE" w:rsidR="00385A39" w:rsidRPr="006F727C" w:rsidRDefault="00385A39" w:rsidP="00383628">
      <w:pPr>
        <w:rPr>
          <w:rFonts w:cstheme="minorHAnsi"/>
          <w:color w:val="000000"/>
        </w:rPr>
      </w:pPr>
      <w:r w:rsidRPr="006F727C">
        <w:rPr>
          <w:rFonts w:cstheme="minorHAnsi"/>
          <w:color w:val="000000"/>
        </w:rPr>
        <w:lastRenderedPageBreak/>
        <w:t xml:space="preserve">Benefits of </w:t>
      </w:r>
      <w:proofErr w:type="spellStart"/>
      <w:r w:rsidRPr="006F727C">
        <w:rPr>
          <w:rFonts w:cstheme="minorHAnsi"/>
          <w:color w:val="000000"/>
        </w:rPr>
        <w:t>Emsella</w:t>
      </w:r>
      <w:proofErr w:type="spellEnd"/>
      <w:r w:rsidRPr="006F727C">
        <w:rPr>
          <w:rFonts w:cstheme="minorHAnsi"/>
          <w:color w:val="000000"/>
        </w:rPr>
        <w:t xml:space="preserve"> at Women’s Health New England</w:t>
      </w:r>
    </w:p>
    <w:p w14:paraId="35880CAE" w14:textId="03051BCC" w:rsidR="00385A39" w:rsidRPr="006F727C" w:rsidRDefault="00385A39" w:rsidP="00385A39">
      <w:pPr>
        <w:pStyle w:val="ListParagraph"/>
        <w:numPr>
          <w:ilvl w:val="0"/>
          <w:numId w:val="1"/>
        </w:numPr>
        <w:rPr>
          <w:rFonts w:cstheme="minorHAnsi"/>
          <w:color w:val="000000"/>
        </w:rPr>
      </w:pPr>
      <w:r w:rsidRPr="006F727C">
        <w:rPr>
          <w:rFonts w:cstheme="minorHAnsi"/>
          <w:color w:val="000000"/>
        </w:rPr>
        <w:t>Stimulates 11,000 Kegels (supramaximal contractions)</w:t>
      </w:r>
    </w:p>
    <w:p w14:paraId="76080586" w14:textId="3DE7043F" w:rsidR="00385A39" w:rsidRPr="006F727C" w:rsidRDefault="00385A39" w:rsidP="00385A39">
      <w:pPr>
        <w:pStyle w:val="ListParagraph"/>
        <w:numPr>
          <w:ilvl w:val="0"/>
          <w:numId w:val="1"/>
        </w:numPr>
        <w:rPr>
          <w:rFonts w:cstheme="minorHAnsi"/>
          <w:color w:val="000000"/>
        </w:rPr>
      </w:pPr>
      <w:r w:rsidRPr="006F727C">
        <w:rPr>
          <w:rFonts w:cstheme="minorHAnsi"/>
          <w:color w:val="000000"/>
        </w:rPr>
        <w:t>Improves Urinary Incontinence</w:t>
      </w:r>
    </w:p>
    <w:p w14:paraId="629AB9C7" w14:textId="212DB5E7" w:rsidR="00385A39" w:rsidRPr="006F727C" w:rsidRDefault="00385A39" w:rsidP="00385A39">
      <w:pPr>
        <w:pStyle w:val="ListParagraph"/>
        <w:numPr>
          <w:ilvl w:val="0"/>
          <w:numId w:val="1"/>
        </w:numPr>
        <w:rPr>
          <w:rFonts w:cstheme="minorHAnsi"/>
          <w:color w:val="000000"/>
        </w:rPr>
      </w:pPr>
      <w:r w:rsidRPr="006F727C">
        <w:rPr>
          <w:rFonts w:cstheme="minorHAnsi"/>
          <w:color w:val="000000"/>
        </w:rPr>
        <w:t>Improves vaginal laxity</w:t>
      </w:r>
    </w:p>
    <w:p w14:paraId="71A826B2" w14:textId="05BDA28C" w:rsidR="00385A39" w:rsidRPr="006F727C" w:rsidRDefault="00385A39" w:rsidP="00385A39">
      <w:pPr>
        <w:pStyle w:val="ListParagraph"/>
        <w:numPr>
          <w:ilvl w:val="0"/>
          <w:numId w:val="1"/>
        </w:numPr>
        <w:rPr>
          <w:rFonts w:cstheme="minorHAnsi"/>
          <w:color w:val="000000"/>
        </w:rPr>
      </w:pPr>
      <w:r w:rsidRPr="006F727C">
        <w:rPr>
          <w:rFonts w:cstheme="minorHAnsi"/>
          <w:color w:val="000000"/>
        </w:rPr>
        <w:t>FDA-cleared</w:t>
      </w:r>
    </w:p>
    <w:p w14:paraId="57118111" w14:textId="7E5BF5F7" w:rsidR="00385A39" w:rsidRPr="006F727C" w:rsidRDefault="00385A39" w:rsidP="00385A39">
      <w:pPr>
        <w:pStyle w:val="ListParagraph"/>
        <w:numPr>
          <w:ilvl w:val="0"/>
          <w:numId w:val="1"/>
        </w:numPr>
        <w:rPr>
          <w:rFonts w:cstheme="minorHAnsi"/>
          <w:color w:val="000000"/>
        </w:rPr>
      </w:pPr>
      <w:r w:rsidRPr="006F727C">
        <w:rPr>
          <w:rFonts w:cstheme="minorHAnsi"/>
          <w:color w:val="000000"/>
        </w:rPr>
        <w:t>Safe and effective for women</w:t>
      </w:r>
    </w:p>
    <w:p w14:paraId="28F8126C" w14:textId="5C02177F" w:rsidR="00385A39" w:rsidRPr="006F727C" w:rsidRDefault="00385A39" w:rsidP="00385A39">
      <w:pPr>
        <w:pStyle w:val="ListParagraph"/>
        <w:numPr>
          <w:ilvl w:val="0"/>
          <w:numId w:val="1"/>
        </w:numPr>
        <w:rPr>
          <w:rFonts w:cstheme="minorHAnsi"/>
          <w:color w:val="000000"/>
        </w:rPr>
      </w:pPr>
      <w:r w:rsidRPr="006F727C">
        <w:rPr>
          <w:rFonts w:cstheme="minorHAnsi"/>
          <w:color w:val="000000"/>
        </w:rPr>
        <w:t>No surgery or downtime</w:t>
      </w:r>
    </w:p>
    <w:p w14:paraId="574C5CBF" w14:textId="1BA45D9D" w:rsidR="00385A39" w:rsidRPr="006F727C" w:rsidRDefault="00385A39" w:rsidP="00385A39">
      <w:pPr>
        <w:pStyle w:val="ListParagraph"/>
        <w:numPr>
          <w:ilvl w:val="0"/>
          <w:numId w:val="1"/>
        </w:numPr>
        <w:rPr>
          <w:rFonts w:cstheme="minorHAnsi"/>
          <w:color w:val="000000"/>
        </w:rPr>
      </w:pPr>
      <w:r w:rsidRPr="006F727C">
        <w:rPr>
          <w:rFonts w:cstheme="minorHAnsi"/>
          <w:color w:val="000000"/>
        </w:rPr>
        <w:t>Comfortable, non-invasive treatments</w:t>
      </w:r>
    </w:p>
    <w:p w14:paraId="0BA7FF3E" w14:textId="42DB94B8" w:rsidR="00385A39" w:rsidRPr="006F727C" w:rsidRDefault="00385A39" w:rsidP="00385A39">
      <w:pPr>
        <w:pStyle w:val="ListParagraph"/>
        <w:numPr>
          <w:ilvl w:val="0"/>
          <w:numId w:val="1"/>
        </w:numPr>
        <w:rPr>
          <w:rFonts w:cstheme="minorHAnsi"/>
          <w:color w:val="000000"/>
        </w:rPr>
      </w:pPr>
      <w:r w:rsidRPr="006F727C">
        <w:rPr>
          <w:rFonts w:cstheme="minorHAnsi"/>
          <w:color w:val="000000"/>
        </w:rPr>
        <w:t>Patients remain fully clothed</w:t>
      </w:r>
    </w:p>
    <w:p w14:paraId="7CE51CAC" w14:textId="5D444833" w:rsidR="00385A39" w:rsidRPr="006F727C" w:rsidRDefault="00385A39" w:rsidP="00385A39">
      <w:pPr>
        <w:rPr>
          <w:rFonts w:cstheme="minorHAnsi"/>
          <w:color w:val="000000"/>
        </w:rPr>
      </w:pPr>
      <w:proofErr w:type="spellStart"/>
      <w:r w:rsidRPr="006F727C">
        <w:rPr>
          <w:rFonts w:cstheme="minorHAnsi"/>
          <w:color w:val="000000"/>
        </w:rPr>
        <w:t>Emsella</w:t>
      </w:r>
      <w:proofErr w:type="spellEnd"/>
      <w:r w:rsidRPr="006F727C">
        <w:rPr>
          <w:rFonts w:cstheme="minorHAnsi"/>
          <w:color w:val="000000"/>
        </w:rPr>
        <w:t xml:space="preserve"> Results</w:t>
      </w:r>
    </w:p>
    <w:p w14:paraId="1F92A911" w14:textId="09560B4D" w:rsidR="00385A39" w:rsidRPr="006F727C" w:rsidRDefault="00385A39" w:rsidP="00385A39">
      <w:pPr>
        <w:rPr>
          <w:rFonts w:cstheme="minorHAnsi"/>
          <w:color w:val="000000"/>
        </w:rPr>
      </w:pPr>
      <w:r w:rsidRPr="006F727C">
        <w:rPr>
          <w:rFonts w:cstheme="minorHAnsi"/>
          <w:color w:val="000000"/>
        </w:rPr>
        <w:t xml:space="preserve">Most patients see improvements in Urinary Incontinence after one treatment. However, it is recommended for each patient to complete a schedule of 6 sessions spaced 2 to 3 days apart for optimal results. As with any treatment, results may </w:t>
      </w:r>
      <w:proofErr w:type="gramStart"/>
      <w:r w:rsidRPr="006F727C">
        <w:rPr>
          <w:rFonts w:cstheme="minorHAnsi"/>
          <w:color w:val="000000"/>
        </w:rPr>
        <w:t>vary.*</w:t>
      </w:r>
      <w:proofErr w:type="gramEnd"/>
    </w:p>
    <w:p w14:paraId="120A1E94" w14:textId="77777777" w:rsidR="006F727C" w:rsidRPr="006F727C" w:rsidRDefault="006F727C" w:rsidP="006F727C">
      <w:pPr>
        <w:rPr>
          <w:rFonts w:cstheme="minorHAnsi"/>
          <w:color w:val="000000"/>
        </w:rPr>
      </w:pPr>
      <w:r w:rsidRPr="006F727C">
        <w:rPr>
          <w:rFonts w:cstheme="minorHAnsi"/>
          <w:color w:val="000000"/>
        </w:rPr>
        <w:t>Urinary Incontinence Solutions Near Me</w:t>
      </w:r>
    </w:p>
    <w:p w14:paraId="25F48C30" w14:textId="081EE120" w:rsidR="00385A39" w:rsidRPr="006F727C" w:rsidRDefault="006F727C" w:rsidP="006F727C">
      <w:pPr>
        <w:rPr>
          <w:rFonts w:cstheme="minorHAnsi"/>
          <w:color w:val="000000"/>
        </w:rPr>
      </w:pPr>
      <w:r w:rsidRPr="006F727C">
        <w:rPr>
          <w:rFonts w:cstheme="minorHAnsi"/>
          <w:color w:val="000000"/>
        </w:rPr>
        <w:t xml:space="preserve">You do not have to suffer from Urinary Incontinence. </w:t>
      </w:r>
      <w:r w:rsidRPr="006F727C">
        <w:rPr>
          <w:rFonts w:cstheme="minorHAnsi"/>
          <w:color w:val="000000"/>
          <w:u w:val="single"/>
        </w:rPr>
        <w:t>Women’s Health New England</w:t>
      </w:r>
      <w:r w:rsidRPr="006F727C">
        <w:rPr>
          <w:rFonts w:cstheme="minorHAnsi"/>
          <w:color w:val="000000"/>
        </w:rPr>
        <w:t xml:space="preserve"> is proud to offer successful, non-invasive UI solutions for women. We are the leading provider of </w:t>
      </w:r>
      <w:proofErr w:type="spellStart"/>
      <w:r w:rsidRPr="006F727C">
        <w:rPr>
          <w:rFonts w:cstheme="minorHAnsi"/>
          <w:color w:val="000000"/>
        </w:rPr>
        <w:t>Emsella</w:t>
      </w:r>
      <w:proofErr w:type="spellEnd"/>
      <w:r w:rsidRPr="006F727C">
        <w:rPr>
          <w:rFonts w:cstheme="minorHAnsi"/>
          <w:color w:val="000000"/>
        </w:rPr>
        <w:t xml:space="preserve"> and </w:t>
      </w:r>
      <w:proofErr w:type="spellStart"/>
      <w:r w:rsidRPr="006F727C">
        <w:rPr>
          <w:rFonts w:cstheme="minorHAnsi"/>
          <w:color w:val="000000"/>
        </w:rPr>
        <w:t>Thermi</w:t>
      </w:r>
      <w:r w:rsidR="00016879">
        <w:rPr>
          <w:rFonts w:cstheme="minorHAnsi"/>
          <w:color w:val="000000"/>
        </w:rPr>
        <w:t>V</w:t>
      </w:r>
      <w:r w:rsidRPr="006F727C">
        <w:rPr>
          <w:rFonts w:cstheme="minorHAnsi"/>
          <w:color w:val="000000"/>
        </w:rPr>
        <w:t>a</w:t>
      </w:r>
      <w:proofErr w:type="spellEnd"/>
      <w:r w:rsidRPr="006F727C">
        <w:rPr>
          <w:rFonts w:cstheme="minorHAnsi"/>
          <w:color w:val="000000"/>
        </w:rPr>
        <w:t>, a popular non-surgical vaginal rejuvenation treatment, in the Middleborough, MA area. Call us at 508-947-0800 to schedule your consultation to learn more about our treatments and how we can help you restore your bladder control</w:t>
      </w:r>
      <w:r w:rsidR="00016879">
        <w:rPr>
          <w:rFonts w:cstheme="minorHAnsi"/>
          <w:color w:val="000000"/>
        </w:rPr>
        <w:t xml:space="preserve">. </w:t>
      </w:r>
    </w:p>
    <w:p w14:paraId="1BED0017" w14:textId="77777777" w:rsidR="00C631DB" w:rsidRDefault="00C631DB"/>
    <w:sectPr w:rsidR="00C631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5A286D"/>
    <w:multiLevelType w:val="hybridMultilevel"/>
    <w:tmpl w:val="30941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631DB"/>
    <w:rsid w:val="00016879"/>
    <w:rsid w:val="0015245E"/>
    <w:rsid w:val="00383628"/>
    <w:rsid w:val="00385A39"/>
    <w:rsid w:val="003C7C07"/>
    <w:rsid w:val="006F727C"/>
    <w:rsid w:val="00AC0AFB"/>
    <w:rsid w:val="00C631DB"/>
    <w:rsid w:val="00DD56D2"/>
    <w:rsid w:val="00F21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72D43"/>
  <w15:chartTrackingRefBased/>
  <w15:docId w15:val="{5F634A61-5BBA-4A64-9C84-11813FC55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31D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85A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99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547</Words>
  <Characters>3123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2022-01-04T23:50:00Z</dcterms:created>
  <dcterms:modified xsi:type="dcterms:W3CDTF">2022-01-04T23:50:00Z</dcterms:modified>
</cp:coreProperties>
</file>