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5311"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What is CoolSculpting </w:t>
      </w:r>
      <w:proofErr w:type="spellStart"/>
      <w:r>
        <w:rPr>
          <w:rFonts w:ascii="Arial" w:hAnsi="Arial" w:cs="Arial"/>
          <w:color w:val="000000"/>
          <w:sz w:val="22"/>
          <w:szCs w:val="22"/>
        </w:rPr>
        <w:t>Elite.Article</w:t>
      </w:r>
      <w:proofErr w:type="spellEnd"/>
      <w:r>
        <w:rPr>
          <w:rFonts w:ascii="Arial" w:hAnsi="Arial" w:cs="Arial"/>
          <w:color w:val="000000"/>
          <w:sz w:val="22"/>
          <w:szCs w:val="22"/>
        </w:rPr>
        <w:t>.</w:t>
      </w:r>
      <w:r>
        <w:rPr>
          <w:rFonts w:ascii="Arial" w:hAnsi="Arial" w:cs="Arial"/>
          <w:color w:val="000000"/>
          <w:sz w:val="22"/>
          <w:szCs w:val="22"/>
          <w:shd w:val="clear" w:color="auto" w:fill="FFFFFF"/>
        </w:rPr>
        <w:t xml:space="preserve">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w:t>
      </w:r>
      <w:proofErr w:type="spellStart"/>
      <w:r>
        <w:rPr>
          <w:rFonts w:ascii="Arial" w:hAnsi="Arial" w:cs="Arial"/>
          <w:color w:val="000000"/>
          <w:sz w:val="22"/>
          <w:szCs w:val="22"/>
          <w:shd w:val="clear" w:color="auto" w:fill="FFFFFF"/>
        </w:rPr>
        <w:t>Center</w:t>
      </w:r>
      <w:r>
        <w:rPr>
          <w:rFonts w:ascii="Arial" w:hAnsi="Arial" w:cs="Arial"/>
          <w:color w:val="000000"/>
          <w:sz w:val="22"/>
          <w:szCs w:val="22"/>
        </w:rPr>
        <w:t>.KA</w:t>
      </w:r>
      <w:proofErr w:type="spellEnd"/>
    </w:p>
    <w:p w14:paraId="37119AF4" w14:textId="77777777" w:rsidR="008548C1" w:rsidRDefault="008548C1" w:rsidP="008548C1">
      <w:pPr>
        <w:pStyle w:val="NormalWeb"/>
        <w:spacing w:before="240" w:beforeAutospacing="0" w:after="240" w:afterAutospacing="0"/>
      </w:pPr>
      <w:r>
        <w:rPr>
          <w:rFonts w:ascii="Arial" w:hAnsi="Arial" w:cs="Arial"/>
          <w:color w:val="000000"/>
          <w:sz w:val="22"/>
          <w:szCs w:val="22"/>
        </w:rPr>
        <w:t>/What is CoolSculpting Elite</w:t>
      </w:r>
    </w:p>
    <w:p w14:paraId="39724C25" w14:textId="77777777" w:rsidR="008548C1" w:rsidRDefault="008548C1" w:rsidP="008548C1">
      <w:pPr>
        <w:pStyle w:val="NormalWeb"/>
        <w:spacing w:before="240" w:beforeAutospacing="0" w:after="240" w:afterAutospacing="0"/>
      </w:pPr>
      <w:r>
        <w:rPr>
          <w:rFonts w:ascii="Arial" w:hAnsi="Arial" w:cs="Arial"/>
          <w:color w:val="000000"/>
          <w:sz w:val="22"/>
          <w:szCs w:val="22"/>
        </w:rPr>
        <w:t>KW What is CoolSculpting Elite</w:t>
      </w:r>
    </w:p>
    <w:p w14:paraId="70E0088C"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Meta: CoolSculpting Elite is the newest innovative fat freezing treatment. Many prospective patients want to know, </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CoolSculpting Elite. Learn more.</w:t>
      </w:r>
    </w:p>
    <w:p w14:paraId="5DB4CC48" w14:textId="77777777" w:rsidR="008548C1" w:rsidRDefault="008548C1" w:rsidP="008548C1">
      <w:pPr>
        <w:pStyle w:val="NormalWeb"/>
        <w:spacing w:before="240" w:beforeAutospacing="0" w:after="240" w:afterAutospacing="0"/>
      </w:pPr>
      <w:r>
        <w:rPr>
          <w:rFonts w:ascii="Arial" w:hAnsi="Arial" w:cs="Arial"/>
          <w:color w:val="000000"/>
          <w:sz w:val="22"/>
          <w:szCs w:val="22"/>
        </w:rPr>
        <w:t>What is CoolSculpting Elite | Eliminate More Fat Cells in Less Time</w:t>
      </w:r>
    </w:p>
    <w:p w14:paraId="7C0DD5DF"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The makers of CoolSculpting have upgraded their technology, introducing the market to the new </w:t>
      </w:r>
      <w:r>
        <w:rPr>
          <w:rFonts w:ascii="Arial" w:hAnsi="Arial" w:cs="Arial"/>
          <w:color w:val="000000"/>
          <w:sz w:val="22"/>
          <w:szCs w:val="22"/>
          <w:u w:val="single"/>
        </w:rPr>
        <w:t>CoolSculpting Elite</w:t>
      </w:r>
      <w:r>
        <w:rPr>
          <w:rFonts w:ascii="Arial" w:hAnsi="Arial" w:cs="Arial"/>
          <w:color w:val="000000"/>
          <w:sz w:val="22"/>
          <w:szCs w:val="22"/>
        </w:rPr>
        <w:t>. Naturally, many want to know, “What is CoolSculpting Elite?” “How is this treatment different?” “Is it better than the original CoolSculpting?” Read on to learn more about the newest advancement in fat freezing and why many people prefer CoolSculpting Elite over the original.</w:t>
      </w:r>
    </w:p>
    <w:p w14:paraId="39D2C58C" w14:textId="77777777" w:rsidR="008548C1" w:rsidRDefault="008548C1" w:rsidP="008548C1">
      <w:pPr>
        <w:pStyle w:val="NormalWeb"/>
        <w:spacing w:before="240" w:beforeAutospacing="0" w:after="240" w:afterAutospacing="0"/>
      </w:pPr>
      <w:r>
        <w:rPr>
          <w:rFonts w:ascii="Arial" w:hAnsi="Arial" w:cs="Arial"/>
          <w:color w:val="000000"/>
          <w:sz w:val="22"/>
          <w:szCs w:val="22"/>
        </w:rPr>
        <w:t>The Original CoolSculpting Treatment</w:t>
      </w:r>
    </w:p>
    <w:p w14:paraId="65F1574F" w14:textId="77777777" w:rsidR="008548C1" w:rsidRDefault="008548C1" w:rsidP="008548C1">
      <w:pPr>
        <w:pStyle w:val="NormalWeb"/>
        <w:spacing w:before="240" w:beforeAutospacing="0" w:after="240" w:afterAutospacing="0"/>
      </w:pPr>
      <w:r>
        <w:rPr>
          <w:rFonts w:ascii="Arial" w:hAnsi="Arial" w:cs="Arial"/>
          <w:color w:val="000000"/>
          <w:sz w:val="22"/>
          <w:szCs w:val="22"/>
        </w:rPr>
        <w:t>The original CoolSculpting sessions involve a technician placing a proprietary applicator onto the treatment area. When the machine activates, the applicator suctions to the skin, gently drawing it up into the applicator to be exposed to a calibrated cooling. The cold temperature “freezes” the underlying fat cells without harming the skin or surrounding tissues. When the fat cells freeze, their cell membrane ruptures, causing them to die.</w:t>
      </w:r>
    </w:p>
    <w:p w14:paraId="76AF6E87"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After a CoolSculpting treatment, the body naturally begins to process the dead cells out of the body as a form of waste. Once those cells exit the body, they never return or regrow. CoolSculpting provides long-term fat reduction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the patient continues to maintain a healthy weight. Gaining weight will obscure the results of CoolSculpting.</w:t>
      </w:r>
    </w:p>
    <w:p w14:paraId="43302269" w14:textId="77777777" w:rsidR="008548C1" w:rsidRDefault="008548C1" w:rsidP="008548C1">
      <w:pPr>
        <w:pStyle w:val="NormalWeb"/>
        <w:spacing w:before="240" w:beforeAutospacing="0" w:after="240" w:afterAutospacing="0"/>
        <w:jc w:val="right"/>
      </w:pPr>
      <w:r>
        <w:rPr>
          <w:rFonts w:ascii="Arial" w:hAnsi="Arial" w:cs="Arial"/>
          <w:color w:val="000000"/>
          <w:sz w:val="22"/>
          <w:szCs w:val="22"/>
          <w:u w:val="single"/>
        </w:rPr>
        <w:t>See CoolSculpting Before and After Pictures&gt;&gt;</w:t>
      </w:r>
    </w:p>
    <w:p w14:paraId="28A4E93E" w14:textId="77777777" w:rsidR="008548C1" w:rsidRDefault="008548C1" w:rsidP="008548C1">
      <w:pPr>
        <w:pStyle w:val="NormalWeb"/>
        <w:spacing w:before="240" w:beforeAutospacing="0" w:after="240" w:afterAutospacing="0"/>
      </w:pPr>
      <w:r>
        <w:rPr>
          <w:rFonts w:ascii="Arial" w:hAnsi="Arial" w:cs="Arial"/>
          <w:color w:val="000000"/>
          <w:sz w:val="22"/>
          <w:szCs w:val="22"/>
        </w:rPr>
        <w:t>What is CoolSculpting Elite Able to Do Differently?</w:t>
      </w:r>
    </w:p>
    <w:p w14:paraId="5994B3DB" w14:textId="77777777" w:rsidR="008548C1" w:rsidRDefault="008548C1" w:rsidP="008548C1">
      <w:pPr>
        <w:pStyle w:val="NormalWeb"/>
        <w:spacing w:before="240" w:beforeAutospacing="0" w:after="240" w:afterAutospacing="0"/>
      </w:pPr>
      <w:r>
        <w:rPr>
          <w:rFonts w:ascii="Arial" w:hAnsi="Arial" w:cs="Arial"/>
          <w:color w:val="000000"/>
          <w:sz w:val="22"/>
          <w:szCs w:val="22"/>
        </w:rPr>
        <w:t>CoolSculpting Elite improves upon the original fat freezing process in many ways. The new machine and applicators offer advantages over the older equipment making this treatment more effective.</w:t>
      </w:r>
    </w:p>
    <w:p w14:paraId="38C4CB93" w14:textId="77777777" w:rsidR="008548C1" w:rsidRDefault="008548C1" w:rsidP="008548C1">
      <w:pPr>
        <w:pStyle w:val="NormalWeb"/>
        <w:spacing w:before="240" w:beforeAutospacing="0" w:after="240" w:afterAutospacing="0"/>
      </w:pPr>
      <w:r>
        <w:rPr>
          <w:rFonts w:ascii="Arial" w:hAnsi="Arial" w:cs="Arial"/>
          <w:color w:val="000000"/>
          <w:sz w:val="22"/>
          <w:szCs w:val="22"/>
        </w:rPr>
        <w:t>The original CoolSculpting machine only permits the use of one applicator at a time during a cooling session. CoolSculpting Elite allows the use of two applicators. In addition, the new machine introduces dual-sculpting capability enabling double the fat reduction in half the amount of time.</w:t>
      </w:r>
    </w:p>
    <w:p w14:paraId="70C29945" w14:textId="77777777" w:rsidR="008548C1" w:rsidRDefault="008548C1" w:rsidP="008548C1">
      <w:pPr>
        <w:pStyle w:val="NormalWeb"/>
        <w:spacing w:before="240" w:beforeAutospacing="0" w:after="240" w:afterAutospacing="0"/>
      </w:pPr>
      <w:r>
        <w:rPr>
          <w:rFonts w:ascii="Arial" w:hAnsi="Arial" w:cs="Arial"/>
          <w:color w:val="000000"/>
          <w:sz w:val="22"/>
          <w:szCs w:val="22"/>
        </w:rPr>
        <w:t>The CoolSculpting Elite applicators are completely re-engineered. Each handheld device possesses the new C-shape design. As a result, they complement the body’s natural curves for a better fit. These applicators also enhance the efficacy of treatment and improve patient comfortability.</w:t>
      </w:r>
    </w:p>
    <w:p w14:paraId="747EE838" w14:textId="77777777" w:rsidR="008548C1" w:rsidRDefault="008548C1" w:rsidP="008548C1">
      <w:pPr>
        <w:pStyle w:val="NormalWeb"/>
        <w:spacing w:before="240" w:beforeAutospacing="0" w:after="240" w:afterAutospacing="0"/>
      </w:pPr>
      <w:r>
        <w:rPr>
          <w:rFonts w:ascii="Arial" w:hAnsi="Arial" w:cs="Arial"/>
          <w:color w:val="000000"/>
          <w:sz w:val="22"/>
          <w:szCs w:val="22"/>
        </w:rPr>
        <w:lastRenderedPageBreak/>
        <w:t>Moreover, the new applicators feature a cooling panel that is 18% larger than the originals. This size increases the amount of fat frozen during each cooling session. CoolSculpting Elite sets itself apart from other available fat reduction options with the new designs.</w:t>
      </w:r>
    </w:p>
    <w:p w14:paraId="439FABCC" w14:textId="77777777" w:rsidR="008548C1" w:rsidRDefault="008548C1" w:rsidP="008548C1">
      <w:pPr>
        <w:pStyle w:val="NormalWeb"/>
        <w:spacing w:before="240" w:beforeAutospacing="0" w:after="240" w:afterAutospacing="0"/>
        <w:jc w:val="right"/>
      </w:pPr>
      <w:r>
        <w:rPr>
          <w:rFonts w:ascii="Arial" w:hAnsi="Arial" w:cs="Arial"/>
          <w:color w:val="000000"/>
          <w:sz w:val="22"/>
          <w:szCs w:val="22"/>
          <w:u w:val="single"/>
        </w:rPr>
        <w:t>Related Article: CoolSculpting Cost&gt;&gt;</w:t>
      </w:r>
    </w:p>
    <w:p w14:paraId="5F8E89E6" w14:textId="77777777" w:rsidR="008548C1" w:rsidRDefault="008548C1" w:rsidP="008548C1">
      <w:pPr>
        <w:pStyle w:val="NormalWeb"/>
        <w:spacing w:before="240" w:beforeAutospacing="0" w:after="240" w:afterAutospacing="0"/>
      </w:pPr>
      <w:r>
        <w:rPr>
          <w:rFonts w:ascii="Arial" w:hAnsi="Arial" w:cs="Arial"/>
          <w:color w:val="000000"/>
          <w:sz w:val="22"/>
          <w:szCs w:val="22"/>
        </w:rPr>
        <w:t>What is CoolSculpting Elite Able to Treat</w:t>
      </w:r>
    </w:p>
    <w:p w14:paraId="7A4D1FC2"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CoolSculpting Elite’s technology distinguishes it as the only non-invasive fat reduction method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target nine areas of the body. The FDA clears CoolSculpting Elite to treat:</w:t>
      </w:r>
    </w:p>
    <w:p w14:paraId="7BC84232"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Chin</w:t>
      </w:r>
    </w:p>
    <w:p w14:paraId="4CA06795"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Jawline</w:t>
      </w:r>
    </w:p>
    <w:p w14:paraId="40B29CDD"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Thighs</w:t>
      </w:r>
    </w:p>
    <w:p w14:paraId="1F38AD0B"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Abdomen</w:t>
      </w:r>
    </w:p>
    <w:p w14:paraId="5C5341E8"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Flanks</w:t>
      </w:r>
    </w:p>
    <w:p w14:paraId="011442FE"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Bra fat</w:t>
      </w:r>
    </w:p>
    <w:p w14:paraId="015AB85C"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Back fat</w:t>
      </w:r>
    </w:p>
    <w:p w14:paraId="105F49BD"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Underneath the buttocks</w:t>
      </w:r>
    </w:p>
    <w:p w14:paraId="329C8BFF" w14:textId="77777777" w:rsidR="008548C1" w:rsidRDefault="008548C1" w:rsidP="008548C1">
      <w:pPr>
        <w:pStyle w:val="NormalWeb"/>
        <w:spacing w:before="240" w:beforeAutospacing="0" w:after="240" w:afterAutospacing="0"/>
        <w:ind w:left="720"/>
      </w:pPr>
      <w:r>
        <w:rPr>
          <w:rFonts w:ascii="Arial" w:hAnsi="Arial" w:cs="Arial"/>
          <w:color w:val="000000"/>
          <w:sz w:val="22"/>
          <w:szCs w:val="22"/>
        </w:rPr>
        <w:t>·         Upper arms</w:t>
      </w:r>
    </w:p>
    <w:p w14:paraId="3AB386E6"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What is CoolSculpting Elite Going to Do </w:t>
      </w:r>
      <w:proofErr w:type="gramStart"/>
      <w:r>
        <w:rPr>
          <w:rFonts w:ascii="Arial" w:hAnsi="Arial" w:cs="Arial"/>
          <w:color w:val="000000"/>
          <w:sz w:val="22"/>
          <w:szCs w:val="22"/>
        </w:rPr>
        <w:t>For</w:t>
      </w:r>
      <w:proofErr w:type="gramEnd"/>
      <w:r>
        <w:rPr>
          <w:rFonts w:ascii="Arial" w:hAnsi="Arial" w:cs="Arial"/>
          <w:color w:val="000000"/>
          <w:sz w:val="22"/>
          <w:szCs w:val="22"/>
        </w:rPr>
        <w:t xml:space="preserve"> You?</w:t>
      </w:r>
    </w:p>
    <w:p w14:paraId="144AEBCE" w14:textId="77777777" w:rsidR="008548C1" w:rsidRDefault="008548C1" w:rsidP="008548C1">
      <w:pPr>
        <w:pStyle w:val="NormalWeb"/>
        <w:spacing w:before="240" w:beforeAutospacing="0" w:after="240" w:afterAutospacing="0"/>
      </w:pPr>
      <w:r>
        <w:rPr>
          <w:rFonts w:ascii="Arial" w:hAnsi="Arial" w:cs="Arial"/>
          <w:color w:val="000000"/>
          <w:sz w:val="22"/>
          <w:szCs w:val="22"/>
        </w:rPr>
        <w:t xml:space="preserve">Now that you know more about the new treatment, you may be wondering, “What is CoolSculpting Elite going to do for me?” The best way to discover how this new treatment changes physiques in a new, dramatic way is by scheduling a consultation with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We are a leading provider of the NEW CoolSculpting Elite in Strongsville, Ohio. Call us at 216-446-8467 to schedule your consultation and learn how CoolSculpting Elite can change your body forever.</w:t>
      </w:r>
    </w:p>
    <w:p w14:paraId="31C1A380"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48C1"/>
    <w:rsid w:val="00332010"/>
    <w:rsid w:val="0085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3261"/>
  <w15:chartTrackingRefBased/>
  <w15:docId w15:val="{106E75A2-A1E6-4D1F-9947-BBFEAB50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8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2022-01-16T17:01:00Z</dcterms:created>
  <dcterms:modified xsi:type="dcterms:W3CDTF">2022-01-16T17:02:00Z</dcterms:modified>
</cp:coreProperties>
</file>