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3C0E9" w14:textId="77777777" w:rsidR="003D6877" w:rsidRDefault="003D6877" w:rsidP="003D6877">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and </w:t>
      </w:r>
      <w:proofErr w:type="spellStart"/>
      <w:proofErr w:type="gramStart"/>
      <w:r>
        <w:rPr>
          <w:rFonts w:ascii="Arial" w:hAnsi="Arial" w:cs="Arial"/>
          <w:color w:val="000000"/>
          <w:sz w:val="22"/>
          <w:szCs w:val="22"/>
        </w:rPr>
        <w:t>CoolSculpting.Article.Admire</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Aesthetics.KA</w:t>
      </w:r>
      <w:proofErr w:type="spellEnd"/>
    </w:p>
    <w:p w14:paraId="297C88AE" w14:textId="77777777" w:rsidR="003D6877" w:rsidRDefault="003D6877" w:rsidP="003D6877">
      <w:pPr>
        <w:pStyle w:val="NormalWeb"/>
        <w:spacing w:before="240" w:beforeAutospacing="0" w:after="240" w:afterAutospacing="0"/>
      </w:pPr>
      <w:r>
        <w:rPr>
          <w:rFonts w:ascii="Arial" w:hAnsi="Arial" w:cs="Arial"/>
          <w:color w:val="000000"/>
          <w:sz w:val="22"/>
          <w:szCs w:val="22"/>
        </w:rPr>
        <w:t>/</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and CoolSculpting</w:t>
      </w:r>
    </w:p>
    <w:p w14:paraId="2994537A" w14:textId="77777777" w:rsidR="003D6877" w:rsidRDefault="003D6877" w:rsidP="003D6877">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and CoolSculpting</w:t>
      </w:r>
    </w:p>
    <w:p w14:paraId="3A53481C" w14:textId="77777777" w:rsidR="003D6877" w:rsidRDefault="003D6877" w:rsidP="003D6877">
      <w:pPr>
        <w:pStyle w:val="NormalWeb"/>
        <w:spacing w:before="240" w:beforeAutospacing="0" w:after="240" w:afterAutospacing="0"/>
      </w:pPr>
      <w:r>
        <w:rPr>
          <w:rFonts w:ascii="Arial" w:hAnsi="Arial" w:cs="Arial"/>
          <w:color w:val="000000"/>
          <w:sz w:val="22"/>
          <w:szCs w:val="22"/>
        </w:rPr>
        <w:t xml:space="preserve">Meta: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and CoolSculpting are both popular body contouring treatments responsible for building firm physiques and reducing stubborn fat. Learn more here.</w:t>
      </w:r>
    </w:p>
    <w:p w14:paraId="28023D61" w14:textId="77777777" w:rsidR="003D6877" w:rsidRDefault="003D6877" w:rsidP="003D6877">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and CoolSculpting | Revolutionary Body Contouring</w:t>
      </w:r>
    </w:p>
    <w:p w14:paraId="78F97898" w14:textId="77777777" w:rsidR="003D6877" w:rsidRDefault="003D6877" w:rsidP="003D6877">
      <w:pPr>
        <w:pStyle w:val="NormalWeb"/>
        <w:spacing w:before="240" w:beforeAutospacing="0" w:after="240" w:afterAutospacing="0"/>
      </w:pPr>
      <w:proofErr w:type="spellStart"/>
      <w:r>
        <w:rPr>
          <w:rFonts w:ascii="Arial" w:hAnsi="Arial" w:cs="Arial"/>
          <w:color w:val="000000"/>
          <w:sz w:val="22"/>
          <w:szCs w:val="22"/>
          <w:u w:val="single"/>
        </w:rPr>
        <w:t>CoolTone</w:t>
      </w:r>
      <w:proofErr w:type="spellEnd"/>
      <w:r>
        <w:rPr>
          <w:rFonts w:ascii="Arial" w:hAnsi="Arial" w:cs="Arial"/>
          <w:color w:val="000000"/>
          <w:sz w:val="22"/>
          <w:szCs w:val="22"/>
        </w:rPr>
        <w:t xml:space="preserve"> and </w:t>
      </w:r>
      <w:r>
        <w:rPr>
          <w:rFonts w:ascii="Arial" w:hAnsi="Arial" w:cs="Arial"/>
          <w:color w:val="000000"/>
          <w:sz w:val="22"/>
          <w:szCs w:val="22"/>
          <w:u w:val="single"/>
        </w:rPr>
        <w:t>CoolSculpting</w:t>
      </w:r>
      <w:r>
        <w:rPr>
          <w:rFonts w:ascii="Arial" w:hAnsi="Arial" w:cs="Arial"/>
          <w:color w:val="000000"/>
          <w:sz w:val="22"/>
          <w:szCs w:val="22"/>
        </w:rPr>
        <w:t xml:space="preserve"> are body contouring treatments. Each procedure offers millions of people around the world an easy, non-surgical way to alter their physique. Both treatments are virtually painless and require minimal to no downtime. Read on to learn more about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and CoolSculpting. Then, discover which body contouring method is right for helping you achieve your dream body. </w:t>
      </w:r>
    </w:p>
    <w:p w14:paraId="15944E91" w14:textId="77777777" w:rsidR="003D6877" w:rsidRDefault="003D6877" w:rsidP="003D6877">
      <w:pPr>
        <w:pStyle w:val="NormalWeb"/>
        <w:spacing w:before="240" w:beforeAutospacing="0" w:after="240" w:afterAutospacing="0"/>
      </w:pPr>
      <w:r>
        <w:rPr>
          <w:rFonts w:ascii="Arial" w:hAnsi="Arial" w:cs="Arial"/>
          <w:color w:val="000000"/>
          <w:sz w:val="22"/>
          <w:szCs w:val="22"/>
        </w:rPr>
        <w:t xml:space="preserve">What is </w:t>
      </w:r>
      <w:proofErr w:type="spellStart"/>
      <w:r>
        <w:rPr>
          <w:rFonts w:ascii="Arial" w:hAnsi="Arial" w:cs="Arial"/>
          <w:color w:val="000000"/>
          <w:sz w:val="22"/>
          <w:szCs w:val="22"/>
        </w:rPr>
        <w:t>CoolTone</w:t>
      </w:r>
      <w:proofErr w:type="spellEnd"/>
      <w:r>
        <w:rPr>
          <w:rFonts w:ascii="Arial" w:hAnsi="Arial" w:cs="Arial"/>
          <w:color w:val="000000"/>
          <w:sz w:val="22"/>
          <w:szCs w:val="22"/>
        </w:rPr>
        <w:t>?</w:t>
      </w:r>
    </w:p>
    <w:p w14:paraId="7596C127" w14:textId="77777777" w:rsidR="003D6877" w:rsidRDefault="003D6877" w:rsidP="003D6877">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is a body shaping method primarily focused on building, strengthening, and firming the muscles. This treatment uses an advanced magnetic muscle-stimulation machine to induce super powerful contractions. For example, just one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session induces 20,000 supramaximal contractions. The contractions build and strengthen the muscles of the abdomen, buttocks, and legs.</w:t>
      </w:r>
    </w:p>
    <w:p w14:paraId="337CE304" w14:textId="77777777" w:rsidR="003D6877" w:rsidRDefault="003D6877" w:rsidP="003D6877">
      <w:pPr>
        <w:pStyle w:val="NormalWeb"/>
        <w:spacing w:before="240" w:beforeAutospacing="0" w:after="240" w:afterAutospacing="0"/>
      </w:pPr>
      <w:r>
        <w:rPr>
          <w:rFonts w:ascii="Arial" w:hAnsi="Arial" w:cs="Arial"/>
          <w:color w:val="000000"/>
          <w:sz w:val="22"/>
          <w:szCs w:val="22"/>
        </w:rPr>
        <w:t xml:space="preserve">An ideal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patient is a healthy person not far from their dream body shape. The results are most apparent when not obscured by extra body fat.</w:t>
      </w:r>
    </w:p>
    <w:p w14:paraId="591DCF04" w14:textId="77777777" w:rsidR="003D6877" w:rsidRDefault="003D6877" w:rsidP="003D6877">
      <w:pPr>
        <w:pStyle w:val="NormalWeb"/>
        <w:spacing w:before="240" w:beforeAutospacing="0" w:after="240" w:afterAutospacing="0"/>
        <w:jc w:val="right"/>
      </w:pPr>
      <w:r>
        <w:rPr>
          <w:rFonts w:ascii="Arial" w:hAnsi="Arial" w:cs="Arial"/>
          <w:color w:val="000000"/>
          <w:sz w:val="22"/>
          <w:szCs w:val="22"/>
          <w:u w:val="single"/>
        </w:rPr>
        <w:t xml:space="preserve">Related Article: </w:t>
      </w:r>
      <w:proofErr w:type="spellStart"/>
      <w:r>
        <w:rPr>
          <w:rFonts w:ascii="Arial" w:hAnsi="Arial" w:cs="Arial"/>
          <w:color w:val="000000"/>
          <w:sz w:val="22"/>
          <w:szCs w:val="22"/>
          <w:u w:val="single"/>
        </w:rPr>
        <w:t>CoolTone</w:t>
      </w:r>
      <w:proofErr w:type="spellEnd"/>
      <w:r>
        <w:rPr>
          <w:rFonts w:ascii="Arial" w:hAnsi="Arial" w:cs="Arial"/>
          <w:color w:val="000000"/>
          <w:sz w:val="22"/>
          <w:szCs w:val="22"/>
          <w:u w:val="single"/>
        </w:rPr>
        <w:t xml:space="preserve"> Cost&gt;&gt;</w:t>
      </w:r>
    </w:p>
    <w:p w14:paraId="679BBFFE" w14:textId="77777777" w:rsidR="003D6877" w:rsidRDefault="003D6877" w:rsidP="003D6877">
      <w:pPr>
        <w:pStyle w:val="NormalWeb"/>
        <w:spacing w:before="240" w:beforeAutospacing="0" w:after="240" w:afterAutospacing="0"/>
      </w:pPr>
      <w:r>
        <w:rPr>
          <w:rFonts w:ascii="Arial" w:hAnsi="Arial" w:cs="Arial"/>
          <w:color w:val="000000"/>
          <w:sz w:val="22"/>
          <w:szCs w:val="22"/>
        </w:rPr>
        <w:t>What is CoolSculpting?</w:t>
      </w:r>
    </w:p>
    <w:p w14:paraId="5D21508F" w14:textId="77777777" w:rsidR="003D6877" w:rsidRDefault="003D6877" w:rsidP="003D6877">
      <w:pPr>
        <w:pStyle w:val="NormalWeb"/>
        <w:spacing w:before="240" w:beforeAutospacing="0" w:after="240" w:afterAutospacing="0"/>
      </w:pPr>
      <w:r>
        <w:rPr>
          <w:rFonts w:ascii="Arial" w:hAnsi="Arial" w:cs="Arial"/>
          <w:color w:val="000000"/>
          <w:sz w:val="22"/>
          <w:szCs w:val="22"/>
        </w:rPr>
        <w:t xml:space="preserve">CoolSculpting is the #1 non-invasive fat reduction treatment using advanced cooling technology. It is the most popular alternative to liposuction, thanks to reducing stubborn fat cells without surgery. CoolSculpting uses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expose fat cells to a calibrated cooling. The fat cells become hardened during treatments, causing their cell membrane to crystallize. Eventually, the membrane ruptures and the cell </w:t>
      </w:r>
      <w:proofErr w:type="gramStart"/>
      <w:r>
        <w:rPr>
          <w:rFonts w:ascii="Arial" w:hAnsi="Arial" w:cs="Arial"/>
          <w:color w:val="000000"/>
          <w:sz w:val="22"/>
          <w:szCs w:val="22"/>
        </w:rPr>
        <w:t>begins</w:t>
      </w:r>
      <w:proofErr w:type="gramEnd"/>
      <w:r>
        <w:rPr>
          <w:rFonts w:ascii="Arial" w:hAnsi="Arial" w:cs="Arial"/>
          <w:color w:val="000000"/>
          <w:sz w:val="22"/>
          <w:szCs w:val="22"/>
        </w:rPr>
        <w:t xml:space="preserve"> to die. After cell death is complete, the body starts a natural immune response to gather and dispose of the dead cells. Weeks afterward, the dead cells process out of the body via the lymphatic system.</w:t>
      </w:r>
    </w:p>
    <w:p w14:paraId="621C5D42" w14:textId="77777777" w:rsidR="003D6877" w:rsidRDefault="003D6877" w:rsidP="003D6877">
      <w:pPr>
        <w:pStyle w:val="NormalWeb"/>
        <w:spacing w:before="240" w:beforeAutospacing="0" w:after="240" w:afterAutospacing="0"/>
      </w:pPr>
      <w:r>
        <w:rPr>
          <w:rFonts w:ascii="Arial" w:hAnsi="Arial" w:cs="Arial"/>
          <w:color w:val="000000"/>
          <w:sz w:val="22"/>
          <w:szCs w:val="22"/>
        </w:rPr>
        <w:t>CoolSculpting works best on individuals living a healthy, active lifestyle but still struggle with resistant fat bulges. With this body contouring method, people can target notorious problem areas like the tummy, love handles, thighs, chin, upper arms, and more.</w:t>
      </w:r>
    </w:p>
    <w:p w14:paraId="7532889C" w14:textId="77777777" w:rsidR="003D6877" w:rsidRDefault="003D6877" w:rsidP="003D6877">
      <w:pPr>
        <w:pStyle w:val="NormalWeb"/>
        <w:spacing w:before="240" w:beforeAutospacing="0" w:after="240" w:afterAutospacing="0"/>
        <w:jc w:val="right"/>
      </w:pPr>
      <w:r>
        <w:rPr>
          <w:rFonts w:ascii="Arial" w:hAnsi="Arial" w:cs="Arial"/>
          <w:color w:val="000000"/>
          <w:sz w:val="22"/>
          <w:szCs w:val="22"/>
          <w:u w:val="single"/>
        </w:rPr>
        <w:t>Related Article: What is CoolSculpting &gt;&gt;</w:t>
      </w:r>
    </w:p>
    <w:p w14:paraId="2EAFCE7F" w14:textId="77777777" w:rsidR="003D6877" w:rsidRDefault="003D6877" w:rsidP="003D6877">
      <w:pPr>
        <w:pStyle w:val="NormalWeb"/>
        <w:spacing w:before="240" w:beforeAutospacing="0" w:after="240" w:afterAutospacing="0"/>
      </w:pPr>
      <w:r>
        <w:rPr>
          <w:rFonts w:ascii="Arial" w:hAnsi="Arial" w:cs="Arial"/>
          <w:color w:val="000000"/>
          <w:sz w:val="22"/>
          <w:szCs w:val="22"/>
        </w:rPr>
        <w:t>Combining Body Contouring Treatments</w:t>
      </w:r>
    </w:p>
    <w:p w14:paraId="2991A180" w14:textId="77777777" w:rsidR="003D6877" w:rsidRDefault="003D6877" w:rsidP="003D6877">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and CoolSculpting are sister treatments. Each perfectly complements the other. For example, when patients treat the lower stomach, CoolSculpting reduces stubborn belly fat allowing underlying muscles to show. By following this up with a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session, patients </w:t>
      </w:r>
      <w:r>
        <w:rPr>
          <w:rFonts w:ascii="Arial" w:hAnsi="Arial" w:cs="Arial"/>
          <w:color w:val="000000"/>
          <w:sz w:val="22"/>
          <w:szCs w:val="22"/>
        </w:rPr>
        <w:lastRenderedPageBreak/>
        <w:t xml:space="preserve">strengthen and tone those stomach muscles, giving a firm core appearance.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magnifies CoolSculpting results and vice versa.</w:t>
      </w:r>
    </w:p>
    <w:p w14:paraId="52ED6A4A" w14:textId="77777777" w:rsidR="003D6877" w:rsidRDefault="003D6877" w:rsidP="003D6877">
      <w:pPr>
        <w:pStyle w:val="NormalWeb"/>
        <w:spacing w:before="240" w:beforeAutospacing="0" w:after="240" w:afterAutospacing="0"/>
      </w:pPr>
      <w:r>
        <w:rPr>
          <w:rFonts w:ascii="Arial" w:hAnsi="Arial" w:cs="Arial"/>
          <w:color w:val="000000"/>
          <w:sz w:val="22"/>
          <w:szCs w:val="22"/>
        </w:rPr>
        <w:t xml:space="preserve">Another significant benefit of combining the two treatments is the possibility of a package deal. When treatments are done together with a reputable medical spa or clinic, patients save money on the overall cost. To learn more about combining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and CoolSculpting for potential savings, contact Admire Aesthetics. We are a leading provider of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and CoolSculpting in the Grants Pass and Medford, OR area. Schedule a free consultation to discuss treatments and learn how combining body contouring methods can help you achieve a phenomenal total body transformation. Not only will you be able to reach your aesthetic goals, but you can do it at an affordable price.</w:t>
      </w:r>
    </w:p>
    <w:p w14:paraId="79137AF6" w14:textId="77777777" w:rsidR="003D6877" w:rsidRDefault="003D6877" w:rsidP="003D6877">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and CoolSculpting Near Me</w:t>
      </w:r>
    </w:p>
    <w:p w14:paraId="7B6126A6" w14:textId="77777777" w:rsidR="003D6877" w:rsidRDefault="003D6877" w:rsidP="003D6877">
      <w:pPr>
        <w:pStyle w:val="NormalWeb"/>
        <w:spacing w:before="240" w:beforeAutospacing="0" w:after="240" w:afterAutospacing="0"/>
      </w:pPr>
      <w:r>
        <w:rPr>
          <w:rFonts w:ascii="Arial" w:hAnsi="Arial" w:cs="Arial"/>
          <w:color w:val="000000"/>
          <w:sz w:val="22"/>
          <w:szCs w:val="22"/>
        </w:rPr>
        <w:t xml:space="preserve">If you want to transform your physique without invasive surgery, contact Admire Aesthetics to learn more about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and CoolSculpting. Call us at 541-210-8806 to schedule a complimentary consultation or reach out to us online to learn more.</w:t>
      </w:r>
    </w:p>
    <w:p w14:paraId="635BB8A4"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6877"/>
    <w:rsid w:val="00332010"/>
    <w:rsid w:val="003D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778F"/>
  <w15:chartTrackingRefBased/>
  <w15:docId w15:val="{0B66C856-FBBC-4D61-B356-39DA8545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8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2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2022-01-16T17:17:00Z</dcterms:created>
  <dcterms:modified xsi:type="dcterms:W3CDTF">2022-01-16T17:18:00Z</dcterms:modified>
</cp:coreProperties>
</file>