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2338"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xml:space="preserve">Does CoolSculpting Tighten </w:t>
      </w:r>
      <w:proofErr w:type="spellStart"/>
      <w:proofErr w:type="gramStart"/>
      <w:r w:rsidRPr="00A84D4F">
        <w:rPr>
          <w:rFonts w:ascii="Calibri" w:eastAsia="Times New Roman" w:hAnsi="Calibri" w:cs="Calibri"/>
          <w:color w:val="0E101A"/>
        </w:rPr>
        <w:t>Skin.Article.Forever</w:t>
      </w:r>
      <w:proofErr w:type="spellEnd"/>
      <w:proofErr w:type="gramEnd"/>
      <w:r w:rsidRPr="00A84D4F">
        <w:rPr>
          <w:rFonts w:ascii="Calibri" w:eastAsia="Times New Roman" w:hAnsi="Calibri" w:cs="Calibri"/>
          <w:color w:val="0E101A"/>
        </w:rPr>
        <w:t xml:space="preserve"> Young </w:t>
      </w:r>
      <w:proofErr w:type="spellStart"/>
      <w:r w:rsidRPr="00A84D4F">
        <w:rPr>
          <w:rFonts w:ascii="Calibri" w:eastAsia="Times New Roman" w:hAnsi="Calibri" w:cs="Calibri"/>
          <w:color w:val="0E101A"/>
        </w:rPr>
        <w:t>Medspa.KA</w:t>
      </w:r>
      <w:proofErr w:type="spellEnd"/>
    </w:p>
    <w:p w14:paraId="716BFC99"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56C670F1"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w:t>
      </w:r>
      <w:proofErr w:type="gramStart"/>
      <w:r w:rsidRPr="00A84D4F">
        <w:rPr>
          <w:rFonts w:ascii="Calibri" w:eastAsia="Times New Roman" w:hAnsi="Calibri" w:cs="Calibri"/>
          <w:color w:val="0E101A"/>
        </w:rPr>
        <w:t>does</w:t>
      </w:r>
      <w:proofErr w:type="gramEnd"/>
      <w:r w:rsidRPr="00A84D4F">
        <w:rPr>
          <w:rFonts w:ascii="Calibri" w:eastAsia="Times New Roman" w:hAnsi="Calibri" w:cs="Calibri"/>
          <w:color w:val="0E101A"/>
        </w:rPr>
        <w:t xml:space="preserve"> </w:t>
      </w:r>
      <w:proofErr w:type="spellStart"/>
      <w:r w:rsidRPr="00A84D4F">
        <w:rPr>
          <w:rFonts w:ascii="Calibri" w:eastAsia="Times New Roman" w:hAnsi="Calibri" w:cs="Calibri"/>
          <w:color w:val="0E101A"/>
        </w:rPr>
        <w:t>coolsculpting</w:t>
      </w:r>
      <w:proofErr w:type="spellEnd"/>
      <w:r w:rsidRPr="00A84D4F">
        <w:rPr>
          <w:rFonts w:ascii="Calibri" w:eastAsia="Times New Roman" w:hAnsi="Calibri" w:cs="Calibri"/>
          <w:color w:val="0E101A"/>
        </w:rPr>
        <w:t xml:space="preserve"> tighten skin</w:t>
      </w:r>
    </w:p>
    <w:p w14:paraId="15E7B508"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7518A176"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xml:space="preserve">KW does </w:t>
      </w:r>
      <w:proofErr w:type="spellStart"/>
      <w:r w:rsidRPr="00A84D4F">
        <w:rPr>
          <w:rFonts w:ascii="Calibri" w:eastAsia="Times New Roman" w:hAnsi="Calibri" w:cs="Calibri"/>
          <w:color w:val="0E101A"/>
        </w:rPr>
        <w:t>coolsculpting</w:t>
      </w:r>
      <w:proofErr w:type="spellEnd"/>
      <w:r w:rsidRPr="00A84D4F">
        <w:rPr>
          <w:rFonts w:ascii="Calibri" w:eastAsia="Times New Roman" w:hAnsi="Calibri" w:cs="Calibri"/>
          <w:color w:val="0E101A"/>
        </w:rPr>
        <w:t xml:space="preserve"> tighten skin</w:t>
      </w:r>
    </w:p>
    <w:p w14:paraId="4CF7167D"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3E26A588"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Meta: Does CoolSculpting Tighten Skin? New clinical studies and FDA-clearance suggest CoolSculpting improves lax skin while also reducing fat cells. Learn more.</w:t>
      </w:r>
    </w:p>
    <w:p w14:paraId="6BA9305D"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54B15772"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Does CoolSculpting Tighten Skin?</w:t>
      </w:r>
    </w:p>
    <w:p w14:paraId="32748D67"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3C616BDB"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xml:space="preserve">Does </w:t>
      </w:r>
      <w:r w:rsidRPr="00A84D4F">
        <w:rPr>
          <w:rFonts w:ascii="Calibri" w:eastAsia="Times New Roman" w:hAnsi="Calibri" w:cs="Calibri"/>
          <w:color w:val="0E101A"/>
          <w:u w:val="single"/>
        </w:rPr>
        <w:t>CoolSculpting</w:t>
      </w:r>
      <w:r w:rsidRPr="00A84D4F">
        <w:rPr>
          <w:rFonts w:ascii="Calibri" w:eastAsia="Times New Roman" w:hAnsi="Calibri" w:cs="Calibri"/>
          <w:color w:val="0E101A"/>
        </w:rPr>
        <w:t xml:space="preserve"> Tighten Skin? This is a question many people wonder about as the popularity of fat freezing continues to rise. This question is critical for most people considering a fat reduction procedure as the problem of excess skin is often apparent afterward. While this is true for liposuction, recent studies suggest CoolSculpting does the opposite.</w:t>
      </w:r>
    </w:p>
    <w:p w14:paraId="00737652"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688EDF62"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The FDA recently cleared CoolSculpting to improve the appearance of lax tissues in the submental area, in addition to reducing chin fat and neck fat. Treatments provide patients with a double solution to a double chin. Read on to learn more about fat in the submental region and how CoolSculpting reduces fat while improving lax skin.</w:t>
      </w:r>
    </w:p>
    <w:p w14:paraId="4C1CAA43"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02BCB4B8" w14:textId="77777777" w:rsidR="00A84D4F" w:rsidRPr="00A84D4F" w:rsidRDefault="00A84D4F" w:rsidP="00A84D4F">
      <w:pPr>
        <w:spacing w:after="0" w:line="240" w:lineRule="auto"/>
        <w:jc w:val="right"/>
        <w:rPr>
          <w:rFonts w:ascii="Times New Roman" w:eastAsia="Times New Roman" w:hAnsi="Times New Roman" w:cs="Times New Roman"/>
          <w:sz w:val="24"/>
          <w:szCs w:val="24"/>
        </w:rPr>
      </w:pPr>
      <w:r w:rsidRPr="00A84D4F">
        <w:rPr>
          <w:rFonts w:ascii="Calibri" w:eastAsia="Times New Roman" w:hAnsi="Calibri" w:cs="Calibri"/>
          <w:color w:val="0E101A"/>
          <w:u w:val="single"/>
        </w:rPr>
        <w:t>Related Article: What is CoolSculpting?</w:t>
      </w:r>
    </w:p>
    <w:p w14:paraId="1C6DAB4C"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36513BC8"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What Causes Fat Accumulation in the Submental Region?</w:t>
      </w:r>
    </w:p>
    <w:p w14:paraId="656F48D6"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794A2A22"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A buildup of fat in the submental region is a common problem for many people. Double chins and turkey necks are not always a result of a person’s lifestyle choice. Fat in this area is notoriously stubborn and is often influenced by gender, hormones, age, and genetics. According to polls, double chin fat affects 2 out of 3 adults. Before CoolSculpting hit the market, liposuction was the only way to reduce chin and neck fat. However, now CoolSculpting provides a safe way to eliminate submental fullness without surgery.</w:t>
      </w:r>
    </w:p>
    <w:p w14:paraId="2D3F45E0"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6F686F06"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xml:space="preserve">Submental Fat Reduction with </w:t>
      </w:r>
      <w:proofErr w:type="spellStart"/>
      <w:r w:rsidRPr="00A84D4F">
        <w:rPr>
          <w:rFonts w:ascii="Calibri" w:eastAsia="Times New Roman" w:hAnsi="Calibri" w:cs="Calibri"/>
          <w:color w:val="0E101A"/>
        </w:rPr>
        <w:t>CoolMini</w:t>
      </w:r>
      <w:proofErr w:type="spellEnd"/>
    </w:p>
    <w:p w14:paraId="1478326B"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6232E273"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u w:val="single"/>
        </w:rPr>
        <w:t>The newest line of applicators</w:t>
      </w:r>
      <w:r w:rsidRPr="00A84D4F">
        <w:rPr>
          <w:rFonts w:ascii="Calibri" w:eastAsia="Times New Roman" w:hAnsi="Calibri" w:cs="Calibri"/>
          <w:color w:val="0E101A"/>
        </w:rPr>
        <w:t xml:space="preserve"> introduced the </w:t>
      </w:r>
      <w:proofErr w:type="spellStart"/>
      <w:r w:rsidRPr="00A84D4F">
        <w:rPr>
          <w:rFonts w:ascii="Calibri" w:eastAsia="Times New Roman" w:hAnsi="Calibri" w:cs="Calibri"/>
          <w:color w:val="0E101A"/>
        </w:rPr>
        <w:t>CoolMini</w:t>
      </w:r>
      <w:proofErr w:type="spellEnd"/>
      <w:r w:rsidRPr="00A84D4F">
        <w:rPr>
          <w:rFonts w:ascii="Calibri" w:eastAsia="Times New Roman" w:hAnsi="Calibri" w:cs="Calibri"/>
          <w:color w:val="0E101A"/>
        </w:rPr>
        <w:t xml:space="preserve"> applicator. This new handheld device was made to address small, isolated pockets of fat in areas that are hard to reach. The </w:t>
      </w:r>
      <w:proofErr w:type="spellStart"/>
      <w:r w:rsidRPr="00A84D4F">
        <w:rPr>
          <w:rFonts w:ascii="Calibri" w:eastAsia="Times New Roman" w:hAnsi="Calibri" w:cs="Calibri"/>
          <w:color w:val="0E101A"/>
        </w:rPr>
        <w:t>CoolMini</w:t>
      </w:r>
      <w:proofErr w:type="spellEnd"/>
      <w:r w:rsidRPr="00A84D4F">
        <w:rPr>
          <w:rFonts w:ascii="Calibri" w:eastAsia="Times New Roman" w:hAnsi="Calibri" w:cs="Calibri"/>
          <w:color w:val="0E101A"/>
        </w:rPr>
        <w:t xml:space="preserve"> fits perfectly under the chin and easily treats chin and neck fat.</w:t>
      </w:r>
    </w:p>
    <w:p w14:paraId="55263CBA"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36F49B70"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Now, with the clinical evidence and findings, these treatments not only reduce fat, but they also improve skin laxity. </w:t>
      </w:r>
    </w:p>
    <w:p w14:paraId="60FBF8CB"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3D846D2C"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Clinical Evidence that CoolSculpting Tightens Skin</w:t>
      </w:r>
    </w:p>
    <w:p w14:paraId="1C5CFA44"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35F9CEE8"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One study, “</w:t>
      </w:r>
      <w:proofErr w:type="spellStart"/>
      <w:r w:rsidRPr="00A84D4F">
        <w:rPr>
          <w:rFonts w:ascii="Times New Roman" w:eastAsia="Times New Roman" w:hAnsi="Times New Roman" w:cs="Times New Roman"/>
          <w:sz w:val="24"/>
          <w:szCs w:val="24"/>
        </w:rPr>
        <w:fldChar w:fldCharType="begin"/>
      </w:r>
      <w:r w:rsidRPr="00A84D4F">
        <w:rPr>
          <w:rFonts w:ascii="Times New Roman" w:eastAsia="Times New Roman" w:hAnsi="Times New Roman" w:cs="Times New Roman"/>
          <w:sz w:val="24"/>
          <w:szCs w:val="24"/>
        </w:rPr>
        <w:instrText xml:space="preserve"> HYPERLINK "https://pubmed.ncbi.nlm.nih.gov/25417573/" </w:instrText>
      </w:r>
      <w:r w:rsidRPr="00A84D4F">
        <w:rPr>
          <w:rFonts w:ascii="Times New Roman" w:eastAsia="Times New Roman" w:hAnsi="Times New Roman" w:cs="Times New Roman"/>
          <w:sz w:val="24"/>
          <w:szCs w:val="24"/>
        </w:rPr>
        <w:fldChar w:fldCharType="separate"/>
      </w:r>
      <w:r w:rsidRPr="00A84D4F">
        <w:rPr>
          <w:rFonts w:ascii="Arial" w:eastAsia="Times New Roman" w:hAnsi="Arial" w:cs="Arial"/>
          <w:color w:val="4A6EE0"/>
          <w:u w:val="single"/>
        </w:rPr>
        <w:t>Cryolipolysis</w:t>
      </w:r>
      <w:proofErr w:type="spellEnd"/>
      <w:r w:rsidRPr="00A84D4F">
        <w:rPr>
          <w:rFonts w:ascii="Arial" w:eastAsia="Times New Roman" w:hAnsi="Arial" w:cs="Arial"/>
          <w:color w:val="4A6EE0"/>
          <w:u w:val="single"/>
        </w:rPr>
        <w:t xml:space="preserve"> and skin tightening</w:t>
      </w:r>
      <w:r w:rsidRPr="00A84D4F">
        <w:rPr>
          <w:rFonts w:ascii="Times New Roman" w:eastAsia="Times New Roman" w:hAnsi="Times New Roman" w:cs="Times New Roman"/>
          <w:sz w:val="24"/>
          <w:szCs w:val="24"/>
        </w:rPr>
        <w:fldChar w:fldCharType="end"/>
      </w:r>
      <w:r w:rsidRPr="00A84D4F">
        <w:rPr>
          <w:rFonts w:ascii="Arial" w:eastAsia="Times New Roman" w:hAnsi="Arial" w:cs="Arial"/>
          <w:color w:val="000000"/>
        </w:rPr>
        <w:t xml:space="preserve">,” is published in the Journal of </w:t>
      </w:r>
      <w:r w:rsidRPr="00A84D4F">
        <w:rPr>
          <w:rFonts w:ascii="Calibri" w:eastAsia="Times New Roman" w:hAnsi="Calibri" w:cs="Calibri"/>
          <w:i/>
          <w:iCs/>
          <w:color w:val="000000"/>
        </w:rPr>
        <w:t xml:space="preserve">Dermatological Surgery. This study states, </w:t>
      </w:r>
      <w:r w:rsidRPr="00A84D4F">
        <w:rPr>
          <w:rFonts w:ascii="Arial" w:eastAsia="Times New Roman" w:hAnsi="Arial" w:cs="Arial"/>
          <w:color w:val="000000"/>
        </w:rPr>
        <w:t>“</w:t>
      </w:r>
      <w:r w:rsidRPr="00A84D4F">
        <w:rPr>
          <w:rFonts w:ascii="Calibri" w:eastAsia="Times New Roman" w:hAnsi="Calibri" w:cs="Calibri"/>
          <w:b/>
          <w:bCs/>
          <w:color w:val="000000"/>
        </w:rPr>
        <w:t>Independent assessments by patients and investigators found consistent improvement in skin texture and laxity for treatments to the outer thighs, abdomen, arms, and back.</w:t>
      </w:r>
      <w:r w:rsidRPr="00A84D4F">
        <w:rPr>
          <w:rFonts w:ascii="Arial" w:eastAsia="Times New Roman" w:hAnsi="Arial" w:cs="Arial"/>
          <w:color w:val="000000"/>
        </w:rPr>
        <w:t xml:space="preserve">” The study ends by stating, </w:t>
      </w:r>
      <w:r w:rsidRPr="00A84D4F">
        <w:rPr>
          <w:rFonts w:ascii="Calibri" w:eastAsia="Times New Roman" w:hAnsi="Calibri" w:cs="Calibri"/>
          <w:b/>
          <w:bCs/>
          <w:color w:val="000000"/>
        </w:rPr>
        <w:t xml:space="preserve">“This clinical evaluation demonstrates consistent improvement in skin </w:t>
      </w:r>
      <w:r w:rsidRPr="00A84D4F">
        <w:rPr>
          <w:rFonts w:ascii="Calibri" w:eastAsia="Times New Roman" w:hAnsi="Calibri" w:cs="Calibri"/>
          <w:b/>
          <w:bCs/>
          <w:color w:val="000000"/>
        </w:rPr>
        <w:lastRenderedPageBreak/>
        <w:t xml:space="preserve">texture, laxity, and cellulite after </w:t>
      </w:r>
      <w:proofErr w:type="spellStart"/>
      <w:r w:rsidRPr="00A84D4F">
        <w:rPr>
          <w:rFonts w:ascii="Calibri" w:eastAsia="Times New Roman" w:hAnsi="Calibri" w:cs="Calibri"/>
          <w:b/>
          <w:bCs/>
          <w:color w:val="000000"/>
        </w:rPr>
        <w:t>cryolipolysis</w:t>
      </w:r>
      <w:proofErr w:type="spellEnd"/>
      <w:r w:rsidRPr="00A84D4F">
        <w:rPr>
          <w:rFonts w:ascii="Calibri" w:eastAsia="Times New Roman" w:hAnsi="Calibri" w:cs="Calibri"/>
          <w:b/>
          <w:bCs/>
          <w:color w:val="000000"/>
        </w:rPr>
        <w:t xml:space="preserve"> as independently assessed by patients and investigators.”</w:t>
      </w:r>
    </w:p>
    <w:p w14:paraId="4B8369B4" w14:textId="77777777" w:rsidR="00A84D4F" w:rsidRPr="00A84D4F" w:rsidRDefault="00A84D4F" w:rsidP="00A84D4F">
      <w:pPr>
        <w:spacing w:after="0" w:line="240" w:lineRule="auto"/>
        <w:rPr>
          <w:rFonts w:ascii="Times New Roman" w:eastAsia="Times New Roman" w:hAnsi="Times New Roman" w:cs="Times New Roman"/>
          <w:sz w:val="24"/>
          <w:szCs w:val="24"/>
        </w:rPr>
      </w:pPr>
    </w:p>
    <w:p w14:paraId="0B7B0CEA"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xml:space="preserve">Is CoolSculpting Right </w:t>
      </w:r>
      <w:proofErr w:type="gramStart"/>
      <w:r w:rsidRPr="00A84D4F">
        <w:rPr>
          <w:rFonts w:ascii="Calibri" w:eastAsia="Times New Roman" w:hAnsi="Calibri" w:cs="Calibri"/>
          <w:color w:val="0E101A"/>
        </w:rPr>
        <w:t>For</w:t>
      </w:r>
      <w:proofErr w:type="gramEnd"/>
      <w:r w:rsidRPr="00A84D4F">
        <w:rPr>
          <w:rFonts w:ascii="Calibri" w:eastAsia="Times New Roman" w:hAnsi="Calibri" w:cs="Calibri"/>
          <w:color w:val="0E101A"/>
        </w:rPr>
        <w:t xml:space="preserve"> Me?</w:t>
      </w:r>
    </w:p>
    <w:p w14:paraId="0AAB1D6A"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61942C05"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With the new clinical evidence still pouring in and the popularity of CoolSculpting expanding, many people want to turn to fat freezing to enhance their physique. Unfortunately, fat freezing with CoolSculpting is not suitable for everyone. It is important to note that CoolSculpting is not a weight loss program and should never be used to treat obesity. Rather, CoolSculpting is a safe treatment for healthy, active adults struggling with resistant pockets of fat.</w:t>
      </w:r>
    </w:p>
    <w:p w14:paraId="0C69A4B8"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4BE0E5B5"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The best way to determine your treatment candidacy is by scheduling a free consultation with a reputable provider near you.</w:t>
      </w:r>
    </w:p>
    <w:p w14:paraId="0DD939CF"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618B60A3"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CoolSculpting Near Me</w:t>
      </w:r>
    </w:p>
    <w:p w14:paraId="3B072E06"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w:t>
      </w:r>
    </w:p>
    <w:p w14:paraId="1D7D69BC" w14:textId="77777777" w:rsidR="00A84D4F" w:rsidRPr="00A84D4F" w:rsidRDefault="00A84D4F" w:rsidP="00A84D4F">
      <w:pPr>
        <w:spacing w:after="0" w:line="240" w:lineRule="auto"/>
        <w:rPr>
          <w:rFonts w:ascii="Times New Roman" w:eastAsia="Times New Roman" w:hAnsi="Times New Roman" w:cs="Times New Roman"/>
          <w:sz w:val="24"/>
          <w:szCs w:val="24"/>
        </w:rPr>
      </w:pPr>
      <w:r w:rsidRPr="00A84D4F">
        <w:rPr>
          <w:rFonts w:ascii="Calibri" w:eastAsia="Times New Roman" w:hAnsi="Calibri" w:cs="Calibri"/>
          <w:color w:val="0E101A"/>
        </w:rPr>
        <w:t xml:space="preserve">To learn more about CoolSculpting and how it now reduces fat and tightens skin, contact Forever Young </w:t>
      </w:r>
      <w:proofErr w:type="spellStart"/>
      <w:r w:rsidRPr="00A84D4F">
        <w:rPr>
          <w:rFonts w:ascii="Calibri" w:eastAsia="Times New Roman" w:hAnsi="Calibri" w:cs="Calibri"/>
          <w:color w:val="0E101A"/>
        </w:rPr>
        <w:t>Medspa</w:t>
      </w:r>
      <w:proofErr w:type="spellEnd"/>
      <w:r w:rsidRPr="00A84D4F">
        <w:rPr>
          <w:rFonts w:ascii="Calibri" w:eastAsia="Times New Roman" w:hAnsi="Calibri" w:cs="Calibri"/>
          <w:color w:val="0E101A"/>
        </w:rPr>
        <w:t>. We are a premier CoolSculpting provider in the Deerfield, IL area serving those living in Chicago. Call us at 224-415-3628 to schedule your complimentary consultation and learn how CoolSculpting corrects stubborn fat bulges and skin laxity issues. </w:t>
      </w:r>
    </w:p>
    <w:p w14:paraId="6F4E04B2" w14:textId="77777777" w:rsidR="00A84D4F" w:rsidRPr="00A84D4F" w:rsidRDefault="00A84D4F" w:rsidP="00A84D4F">
      <w:pPr>
        <w:spacing w:before="240" w:after="240" w:line="240" w:lineRule="auto"/>
        <w:rPr>
          <w:rFonts w:ascii="Times New Roman" w:eastAsia="Times New Roman" w:hAnsi="Times New Roman" w:cs="Times New Roman"/>
          <w:sz w:val="24"/>
          <w:szCs w:val="24"/>
        </w:rPr>
      </w:pPr>
      <w:r w:rsidRPr="00A84D4F">
        <w:rPr>
          <w:rFonts w:ascii="Arial" w:eastAsia="Times New Roman" w:hAnsi="Arial" w:cs="Arial"/>
          <w:color w:val="000000"/>
        </w:rPr>
        <w:t> </w:t>
      </w:r>
    </w:p>
    <w:p w14:paraId="52921C0A"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84D4F"/>
    <w:rsid w:val="00332010"/>
    <w:rsid w:val="00A8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394E"/>
  <w15:chartTrackingRefBased/>
  <w15:docId w15:val="{61590F85-4BB7-40D7-B0A0-4D65A116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4D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4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1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2022-01-20T19:09:00Z</dcterms:created>
  <dcterms:modified xsi:type="dcterms:W3CDTF">2022-01-20T19:10:00Z</dcterms:modified>
</cp:coreProperties>
</file>