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48B6" w14:textId="5D69FD75" w:rsidR="0057432D" w:rsidRDefault="0057432D" w:rsidP="0057432D">
      <w:pPr>
        <w:pStyle w:val="NormalWeb"/>
        <w:shd w:val="clear" w:color="auto" w:fill="FFFFFF"/>
        <w:spacing w:before="240" w:beforeAutospacing="0" w:after="0" w:afterAutospacing="0"/>
        <w:rPr>
          <w:rFonts w:ascii="Arial" w:hAnsi="Arial" w:cs="Arial"/>
          <w:color w:val="212529"/>
          <w:sz w:val="22"/>
          <w:szCs w:val="22"/>
        </w:rPr>
      </w:pPr>
      <w:r>
        <w:rPr>
          <w:rFonts w:ascii="Arial" w:hAnsi="Arial" w:cs="Arial"/>
          <w:color w:val="212529"/>
          <w:sz w:val="22"/>
          <w:szCs w:val="22"/>
        </w:rPr>
        <w:t xml:space="preserve">500 Word Addition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Before and </w:t>
      </w:r>
      <w:proofErr w:type="spellStart"/>
      <w:r>
        <w:rPr>
          <w:rFonts w:ascii="Arial" w:hAnsi="Arial" w:cs="Arial"/>
          <w:color w:val="212529"/>
          <w:sz w:val="22"/>
          <w:szCs w:val="22"/>
        </w:rPr>
        <w:t>After.Body</w:t>
      </w:r>
      <w:proofErr w:type="spellEnd"/>
      <w:r>
        <w:rPr>
          <w:rFonts w:ascii="Arial" w:hAnsi="Arial" w:cs="Arial"/>
          <w:color w:val="212529"/>
          <w:sz w:val="22"/>
          <w:szCs w:val="22"/>
        </w:rPr>
        <w:t xml:space="preserve"> Morph </w:t>
      </w:r>
      <w:proofErr w:type="gramStart"/>
      <w:r>
        <w:rPr>
          <w:rFonts w:ascii="Arial" w:hAnsi="Arial" w:cs="Arial"/>
          <w:color w:val="212529"/>
          <w:sz w:val="22"/>
          <w:szCs w:val="22"/>
        </w:rPr>
        <w:t>MD.KA</w:t>
      </w:r>
      <w:proofErr w:type="gramEnd"/>
    </w:p>
    <w:p w14:paraId="462D698A" w14:textId="77777777" w:rsidR="0057432D" w:rsidRDefault="0057432D" w:rsidP="0057432D">
      <w:pPr>
        <w:pStyle w:val="NormalWeb"/>
        <w:shd w:val="clear" w:color="auto" w:fill="FFFFFF"/>
        <w:spacing w:before="240" w:beforeAutospacing="0" w:after="0" w:afterAutospacing="0"/>
      </w:pPr>
    </w:p>
    <w:p w14:paraId="662C1334" w14:textId="77777777" w:rsidR="0057432D" w:rsidRDefault="0057432D" w:rsidP="0057432D">
      <w:pPr>
        <w:pStyle w:val="NormalWeb"/>
        <w:shd w:val="clear" w:color="auto" w:fill="FFFFFF"/>
        <w:spacing w:before="0" w:beforeAutospacing="0" w:after="0" w:afterAutospacing="0"/>
      </w:pPr>
      <w:proofErr w:type="spellStart"/>
      <w:r>
        <w:rPr>
          <w:rFonts w:ascii="Arial" w:hAnsi="Arial" w:cs="Arial"/>
          <w:color w:val="212529"/>
          <w:sz w:val="22"/>
          <w:szCs w:val="22"/>
        </w:rPr>
        <w:t>Emtone</w:t>
      </w:r>
      <w:proofErr w:type="spellEnd"/>
      <w:r>
        <w:rPr>
          <w:rFonts w:ascii="Arial" w:hAnsi="Arial" w:cs="Arial"/>
          <w:color w:val="212529"/>
          <w:sz w:val="22"/>
          <w:szCs w:val="22"/>
        </w:rPr>
        <w:t xml:space="preserve"> Benefits at Body Morph MD (Add after opening paragraph)</w:t>
      </w:r>
    </w:p>
    <w:p w14:paraId="43E9AEB9" w14:textId="77777777" w:rsidR="0057432D" w:rsidRDefault="0057432D" w:rsidP="0057432D">
      <w:pPr>
        <w:pStyle w:val="NormalWeb"/>
        <w:shd w:val="clear" w:color="auto" w:fill="FFFFFF"/>
        <w:spacing w:before="0" w:beforeAutospacing="0" w:after="0" w:afterAutospacing="0"/>
      </w:pPr>
      <w:r>
        <w:rPr>
          <w:rFonts w:ascii="Arial" w:hAnsi="Arial" w:cs="Arial"/>
          <w:color w:val="212529"/>
          <w:sz w:val="22"/>
          <w:szCs w:val="22"/>
        </w:rPr>
        <w:t>·</w:t>
      </w:r>
      <w:r>
        <w:rPr>
          <w:color w:val="212529"/>
          <w:sz w:val="14"/>
          <w:szCs w:val="14"/>
        </w:rPr>
        <w:t xml:space="preserve">         </w:t>
      </w:r>
      <w:r>
        <w:rPr>
          <w:rFonts w:ascii="Arial" w:hAnsi="Arial" w:cs="Arial"/>
          <w:color w:val="212529"/>
          <w:sz w:val="22"/>
          <w:szCs w:val="22"/>
        </w:rPr>
        <w:t>Provides smooth, dimple-free skin</w:t>
      </w:r>
    </w:p>
    <w:p w14:paraId="76E0BA35" w14:textId="77777777" w:rsidR="0057432D" w:rsidRDefault="0057432D" w:rsidP="0057432D">
      <w:pPr>
        <w:pStyle w:val="NormalWeb"/>
        <w:shd w:val="clear" w:color="auto" w:fill="FFFFFF"/>
        <w:spacing w:before="0" w:beforeAutospacing="0" w:after="0" w:afterAutospacing="0"/>
      </w:pPr>
      <w:r>
        <w:rPr>
          <w:rFonts w:ascii="Arial" w:hAnsi="Arial" w:cs="Arial"/>
          <w:color w:val="212529"/>
          <w:sz w:val="22"/>
          <w:szCs w:val="22"/>
        </w:rPr>
        <w:t>·</w:t>
      </w:r>
      <w:r>
        <w:rPr>
          <w:color w:val="212529"/>
          <w:sz w:val="14"/>
          <w:szCs w:val="14"/>
        </w:rPr>
        <w:t xml:space="preserve">         </w:t>
      </w:r>
      <w:r>
        <w:rPr>
          <w:rFonts w:ascii="Arial" w:hAnsi="Arial" w:cs="Arial"/>
          <w:color w:val="212529"/>
          <w:sz w:val="22"/>
          <w:szCs w:val="22"/>
        </w:rPr>
        <w:t>Targets all causes of cellulite</w:t>
      </w:r>
    </w:p>
    <w:p w14:paraId="26547CA4" w14:textId="77777777" w:rsidR="0057432D" w:rsidRDefault="0057432D" w:rsidP="0057432D">
      <w:pPr>
        <w:pStyle w:val="NormalWeb"/>
        <w:shd w:val="clear" w:color="auto" w:fill="FFFFFF"/>
        <w:spacing w:before="0" w:beforeAutospacing="0" w:after="0" w:afterAutospacing="0"/>
      </w:pPr>
      <w:r>
        <w:rPr>
          <w:rFonts w:ascii="Arial" w:hAnsi="Arial" w:cs="Arial"/>
          <w:color w:val="212529"/>
          <w:sz w:val="22"/>
          <w:szCs w:val="22"/>
        </w:rPr>
        <w:t>·</w:t>
      </w:r>
      <w:r>
        <w:rPr>
          <w:color w:val="212529"/>
          <w:sz w:val="14"/>
          <w:szCs w:val="14"/>
        </w:rPr>
        <w:t xml:space="preserve">         </w:t>
      </w:r>
      <w:r>
        <w:rPr>
          <w:rFonts w:ascii="Arial" w:hAnsi="Arial" w:cs="Arial"/>
          <w:color w:val="212529"/>
          <w:sz w:val="22"/>
          <w:szCs w:val="22"/>
        </w:rPr>
        <w:t>Non-surgical skin rejuvenation</w:t>
      </w:r>
    </w:p>
    <w:p w14:paraId="123E5CF3" w14:textId="77777777" w:rsidR="0057432D" w:rsidRDefault="0057432D" w:rsidP="0057432D">
      <w:pPr>
        <w:pStyle w:val="NormalWeb"/>
        <w:shd w:val="clear" w:color="auto" w:fill="FFFFFF"/>
        <w:spacing w:before="0" w:beforeAutospacing="0" w:after="0" w:afterAutospacing="0"/>
      </w:pPr>
      <w:r>
        <w:rPr>
          <w:rFonts w:ascii="Arial" w:hAnsi="Arial" w:cs="Arial"/>
          <w:color w:val="212529"/>
          <w:sz w:val="22"/>
          <w:szCs w:val="22"/>
        </w:rPr>
        <w:t>·</w:t>
      </w:r>
      <w:r>
        <w:rPr>
          <w:color w:val="212529"/>
          <w:sz w:val="14"/>
          <w:szCs w:val="14"/>
        </w:rPr>
        <w:t xml:space="preserve">         </w:t>
      </w:r>
      <w:r>
        <w:rPr>
          <w:rFonts w:ascii="Arial" w:hAnsi="Arial" w:cs="Arial"/>
          <w:color w:val="212529"/>
          <w:sz w:val="22"/>
          <w:szCs w:val="22"/>
        </w:rPr>
        <w:t>FDA cleared</w:t>
      </w:r>
    </w:p>
    <w:p w14:paraId="7D8080AF" w14:textId="77777777" w:rsidR="0057432D" w:rsidRDefault="0057432D" w:rsidP="0057432D">
      <w:pPr>
        <w:pStyle w:val="NormalWeb"/>
        <w:shd w:val="clear" w:color="auto" w:fill="FFFFFF"/>
        <w:spacing w:before="0" w:beforeAutospacing="0" w:after="0" w:afterAutospacing="0"/>
      </w:pPr>
      <w:r>
        <w:rPr>
          <w:rFonts w:ascii="Arial" w:hAnsi="Arial" w:cs="Arial"/>
          <w:color w:val="212529"/>
          <w:sz w:val="22"/>
          <w:szCs w:val="22"/>
        </w:rPr>
        <w:t>·</w:t>
      </w:r>
      <w:r>
        <w:rPr>
          <w:color w:val="212529"/>
          <w:sz w:val="14"/>
          <w:szCs w:val="14"/>
        </w:rPr>
        <w:t xml:space="preserve">         </w:t>
      </w:r>
      <w:r>
        <w:rPr>
          <w:rFonts w:ascii="Arial" w:hAnsi="Arial" w:cs="Arial"/>
          <w:color w:val="212529"/>
          <w:sz w:val="22"/>
          <w:szCs w:val="22"/>
        </w:rPr>
        <w:t>Scientifically proven as safe and effective</w:t>
      </w:r>
    </w:p>
    <w:p w14:paraId="45D5B26F" w14:textId="5736AC85"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w:t>
      </w:r>
      <w:r>
        <w:rPr>
          <w:color w:val="212529"/>
          <w:sz w:val="14"/>
          <w:szCs w:val="14"/>
        </w:rPr>
        <w:t xml:space="preserve">         </w:t>
      </w:r>
      <w:r>
        <w:rPr>
          <w:rFonts w:ascii="Arial" w:hAnsi="Arial" w:cs="Arial"/>
          <w:color w:val="212529"/>
          <w:sz w:val="22"/>
          <w:szCs w:val="22"/>
        </w:rPr>
        <w:t>No downtime needed</w:t>
      </w:r>
    </w:p>
    <w:p w14:paraId="67855EE7" w14:textId="77777777" w:rsidR="0057432D" w:rsidRDefault="0057432D" w:rsidP="0057432D">
      <w:pPr>
        <w:pStyle w:val="NormalWeb"/>
        <w:shd w:val="clear" w:color="auto" w:fill="FFFFFF"/>
        <w:spacing w:before="0" w:beforeAutospacing="0" w:after="0" w:afterAutospacing="0"/>
      </w:pPr>
    </w:p>
    <w:p w14:paraId="322B25B7" w14:textId="0296B60A"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 xml:space="preserve">What Causes Cellulite? (After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Before and After Pictures)</w:t>
      </w:r>
    </w:p>
    <w:p w14:paraId="6AD2433F" w14:textId="77777777" w:rsidR="0057432D" w:rsidRDefault="0057432D" w:rsidP="0057432D">
      <w:pPr>
        <w:pStyle w:val="NormalWeb"/>
        <w:shd w:val="clear" w:color="auto" w:fill="FFFFFF"/>
        <w:spacing w:before="0" w:beforeAutospacing="0" w:after="0" w:afterAutospacing="0"/>
      </w:pPr>
    </w:p>
    <w:p w14:paraId="3C52ABB5" w14:textId="77777777" w:rsidR="0057432D" w:rsidRDefault="0057432D" w:rsidP="0057432D">
      <w:pPr>
        <w:pStyle w:val="NormalWeb"/>
        <w:shd w:val="clear" w:color="auto" w:fill="FFFFFF"/>
        <w:spacing w:before="0" w:beforeAutospacing="0" w:after="0" w:afterAutospacing="0"/>
      </w:pPr>
      <w:r>
        <w:rPr>
          <w:rFonts w:ascii="Arial" w:hAnsi="Arial" w:cs="Arial"/>
          <w:color w:val="212529"/>
          <w:sz w:val="22"/>
          <w:szCs w:val="22"/>
        </w:rPr>
        <w:t xml:space="preserve">To better appreciate the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before and after images, it helps to truly understand what causes cellulite and how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tackles the issue. Below the skin, subcutaneous fat is held in place by a matrix of tightly woven fibers. When the connective strands degrade or get stretched out, or when fat cells swell or enlarge, the fat cells underneath the skin protrude through the fibers. This causes what we know as the notorious dimpled appearance of cellulite.</w:t>
      </w:r>
    </w:p>
    <w:p w14:paraId="4A920A82" w14:textId="1F6AA8C6"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Many things weaken connective strands responsible for keeping the skin smooth and youthful. They include age-related degradation of connective proteins like collagen and elastin, the enlargement of fat cells, and the loss of skin elasticity. Cellulite is also caused by fluid retention and the build-up of metabolic waste due to poor circulation.</w:t>
      </w:r>
    </w:p>
    <w:p w14:paraId="59D97916" w14:textId="77777777" w:rsidR="0057432D" w:rsidRDefault="0057432D" w:rsidP="0057432D">
      <w:pPr>
        <w:pStyle w:val="NormalWeb"/>
        <w:shd w:val="clear" w:color="auto" w:fill="FFFFFF"/>
        <w:spacing w:before="0" w:beforeAutospacing="0" w:after="0" w:afterAutospacing="0"/>
      </w:pPr>
    </w:p>
    <w:p w14:paraId="5FA9E934" w14:textId="070733F0"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 xml:space="preserve">When you think about how common it is for cellulite to form and persist, you can have a better appreciation for the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before and after results, and overall, how this treatment works at reducing the appearance of </w:t>
      </w:r>
      <w:proofErr w:type="gramStart"/>
      <w:r>
        <w:rPr>
          <w:rFonts w:ascii="Arial" w:hAnsi="Arial" w:cs="Arial"/>
          <w:color w:val="212529"/>
          <w:sz w:val="22"/>
          <w:szCs w:val="22"/>
        </w:rPr>
        <w:t>dimpled-skin</w:t>
      </w:r>
      <w:proofErr w:type="gramEnd"/>
      <w:r>
        <w:rPr>
          <w:rFonts w:ascii="Arial" w:hAnsi="Arial" w:cs="Arial"/>
          <w:color w:val="212529"/>
          <w:sz w:val="22"/>
          <w:szCs w:val="22"/>
        </w:rPr>
        <w:t>.</w:t>
      </w:r>
    </w:p>
    <w:p w14:paraId="3A6023BA" w14:textId="77777777" w:rsidR="0057432D" w:rsidRDefault="0057432D" w:rsidP="0057432D">
      <w:pPr>
        <w:pStyle w:val="NormalWeb"/>
        <w:shd w:val="clear" w:color="auto" w:fill="FFFFFF"/>
        <w:spacing w:before="0" w:beforeAutospacing="0" w:after="0" w:afterAutospacing="0"/>
      </w:pPr>
    </w:p>
    <w:p w14:paraId="146450C7" w14:textId="1547707D"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proofErr w:type="spellStart"/>
      <w:r>
        <w:rPr>
          <w:rFonts w:ascii="Arial" w:hAnsi="Arial" w:cs="Arial"/>
          <w:color w:val="212529"/>
          <w:sz w:val="22"/>
          <w:szCs w:val="22"/>
        </w:rPr>
        <w:t>Emtone</w:t>
      </w:r>
      <w:proofErr w:type="spellEnd"/>
      <w:r>
        <w:rPr>
          <w:rFonts w:ascii="Arial" w:hAnsi="Arial" w:cs="Arial"/>
          <w:color w:val="212529"/>
          <w:sz w:val="22"/>
          <w:szCs w:val="22"/>
        </w:rPr>
        <w:t xml:space="preserve"> Risks (Add After Treatment Results)</w:t>
      </w:r>
    </w:p>
    <w:p w14:paraId="70B31DAF" w14:textId="77777777" w:rsidR="0057432D" w:rsidRDefault="0057432D" w:rsidP="0057432D">
      <w:pPr>
        <w:pStyle w:val="NormalWeb"/>
        <w:shd w:val="clear" w:color="auto" w:fill="FFFFFF"/>
        <w:spacing w:before="0" w:beforeAutospacing="0" w:after="0" w:afterAutospacing="0"/>
      </w:pPr>
    </w:p>
    <w:p w14:paraId="677B9072" w14:textId="2286BE35"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 xml:space="preserve">Reports of any adverse effects or risks from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are uncommon. Patients can, however, experience mild redness after treatment. This reaction is rare but can immediately follow the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treatment. The possibility of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risks or side effects can be discussed in depth during your free consultation. The best way to avoid any risks or adverse reactions is by selecting a reputable, professional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provider. In doing this, you safeguard yourself from the possibility of any severe risks or adverse reactions.</w:t>
      </w:r>
    </w:p>
    <w:p w14:paraId="263BC601" w14:textId="77777777" w:rsidR="0057432D" w:rsidRDefault="0057432D" w:rsidP="0057432D">
      <w:pPr>
        <w:pStyle w:val="NormalWeb"/>
        <w:shd w:val="clear" w:color="auto" w:fill="FFFFFF"/>
        <w:spacing w:before="0" w:beforeAutospacing="0" w:after="0" w:afterAutospacing="0"/>
      </w:pPr>
    </w:p>
    <w:p w14:paraId="0A61616D" w14:textId="5E27EA88"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 xml:space="preserve">Does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Hurt? (Add After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Risks)</w:t>
      </w:r>
    </w:p>
    <w:p w14:paraId="3C5D38E6" w14:textId="77777777" w:rsidR="0057432D" w:rsidRDefault="0057432D" w:rsidP="0057432D">
      <w:pPr>
        <w:pStyle w:val="NormalWeb"/>
        <w:shd w:val="clear" w:color="auto" w:fill="FFFFFF"/>
        <w:spacing w:before="0" w:beforeAutospacing="0" w:after="0" w:afterAutospacing="0"/>
      </w:pPr>
    </w:p>
    <w:p w14:paraId="54E33750" w14:textId="5F5CB30F"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proofErr w:type="spellStart"/>
      <w:r>
        <w:rPr>
          <w:rFonts w:ascii="Arial" w:hAnsi="Arial" w:cs="Arial"/>
          <w:color w:val="212529"/>
          <w:sz w:val="22"/>
          <w:szCs w:val="22"/>
        </w:rPr>
        <w:t>Emtone</w:t>
      </w:r>
      <w:proofErr w:type="spellEnd"/>
      <w:r>
        <w:rPr>
          <w:rFonts w:ascii="Arial" w:hAnsi="Arial" w:cs="Arial"/>
          <w:color w:val="212529"/>
          <w:sz w:val="22"/>
          <w:szCs w:val="22"/>
        </w:rPr>
        <w:t xml:space="preserve"> is reported as being a well-tolerated procedure. It requires no anesthesia or numbing agents. Treatment to a single area takes anywhere from 12 to 15 minutes. Treatments are described as feeling </w:t>
      </w:r>
      <w:proofErr w:type="gramStart"/>
      <w:r>
        <w:rPr>
          <w:rFonts w:ascii="Arial" w:hAnsi="Arial" w:cs="Arial"/>
          <w:color w:val="212529"/>
          <w:sz w:val="22"/>
          <w:szCs w:val="22"/>
        </w:rPr>
        <w:t>similar to</w:t>
      </w:r>
      <w:proofErr w:type="gramEnd"/>
      <w:r>
        <w:rPr>
          <w:rFonts w:ascii="Arial" w:hAnsi="Arial" w:cs="Arial"/>
          <w:color w:val="212529"/>
          <w:sz w:val="22"/>
          <w:szCs w:val="22"/>
        </w:rPr>
        <w:t xml:space="preserve"> a hot stone massage. During treatment, the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handpiece glides over the skin with the help of a moisturizing, conductive lotion. Continual circular movements and internal safety mechanisms or the machine ensure no area of the skin becomes too hot or uncomfortable. </w:t>
      </w:r>
    </w:p>
    <w:p w14:paraId="024E28AF" w14:textId="77777777" w:rsidR="0057432D" w:rsidRDefault="0057432D" w:rsidP="0057432D">
      <w:pPr>
        <w:pStyle w:val="NormalWeb"/>
        <w:shd w:val="clear" w:color="auto" w:fill="FFFFFF"/>
        <w:spacing w:before="0" w:beforeAutospacing="0" w:after="0" w:afterAutospacing="0"/>
      </w:pPr>
    </w:p>
    <w:p w14:paraId="2BCDD20E" w14:textId="0B7B7A13"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 xml:space="preserve">How Much Does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Cellulite Treatment Cost (Add after Does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Hurt?)</w:t>
      </w:r>
    </w:p>
    <w:p w14:paraId="1B06DCBC" w14:textId="77777777" w:rsidR="0057432D" w:rsidRDefault="0057432D" w:rsidP="0057432D">
      <w:pPr>
        <w:pStyle w:val="NormalWeb"/>
        <w:shd w:val="clear" w:color="auto" w:fill="FFFFFF"/>
        <w:spacing w:before="0" w:beforeAutospacing="0" w:after="0" w:afterAutospacing="0"/>
      </w:pPr>
    </w:p>
    <w:p w14:paraId="12001C56" w14:textId="714EDABF" w:rsidR="0057432D" w:rsidRDefault="0057432D" w:rsidP="0057432D">
      <w:pPr>
        <w:pStyle w:val="NormalWeb"/>
        <w:shd w:val="clear" w:color="auto" w:fill="FFFFFF"/>
        <w:spacing w:before="0" w:beforeAutospacing="0" w:after="0" w:afterAutospacing="0"/>
        <w:rPr>
          <w:rFonts w:ascii="Arial" w:hAnsi="Arial" w:cs="Arial"/>
          <w:color w:val="212529"/>
          <w:sz w:val="22"/>
          <w:szCs w:val="22"/>
        </w:rPr>
      </w:pPr>
      <w:r>
        <w:rPr>
          <w:rFonts w:ascii="Arial" w:hAnsi="Arial" w:cs="Arial"/>
          <w:color w:val="212529"/>
          <w:sz w:val="22"/>
          <w:szCs w:val="22"/>
        </w:rPr>
        <w:t xml:space="preserve">Skin rejuvenation treatments can be tailored to fit the unique parameters of each treatment plan. Therefore,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cellulite treatment cost varies per person. In addition, there are specific </w:t>
      </w:r>
      <w:r>
        <w:rPr>
          <w:rFonts w:ascii="Arial" w:hAnsi="Arial" w:cs="Arial"/>
          <w:color w:val="212529"/>
          <w:sz w:val="22"/>
          <w:szCs w:val="22"/>
        </w:rPr>
        <w:lastRenderedPageBreak/>
        <w:t xml:space="preserve">factors that determine the price of </w:t>
      </w:r>
      <w:proofErr w:type="spellStart"/>
      <w:r>
        <w:rPr>
          <w:rFonts w:ascii="Arial" w:hAnsi="Arial" w:cs="Arial"/>
          <w:color w:val="212529"/>
          <w:sz w:val="22"/>
          <w:szCs w:val="22"/>
        </w:rPr>
        <w:t>Emtone</w:t>
      </w:r>
      <w:proofErr w:type="spellEnd"/>
      <w:r>
        <w:rPr>
          <w:rFonts w:ascii="Arial" w:hAnsi="Arial" w:cs="Arial"/>
          <w:color w:val="212529"/>
          <w:sz w:val="22"/>
          <w:szCs w:val="22"/>
        </w:rPr>
        <w:t>, including the treatment location, the number of treatments needed to obtain the patient’s aesthetic body goals, and any available discounts on package pricing or promotions.</w:t>
      </w:r>
    </w:p>
    <w:p w14:paraId="792AC6C2" w14:textId="77777777" w:rsidR="0057432D" w:rsidRDefault="0057432D" w:rsidP="0057432D">
      <w:pPr>
        <w:pStyle w:val="NormalWeb"/>
        <w:shd w:val="clear" w:color="auto" w:fill="FFFFFF"/>
        <w:spacing w:before="0" w:beforeAutospacing="0" w:after="0" w:afterAutospacing="0"/>
      </w:pPr>
    </w:p>
    <w:p w14:paraId="294BBA07" w14:textId="77777777" w:rsidR="0057432D" w:rsidRDefault="0057432D" w:rsidP="0057432D">
      <w:pPr>
        <w:pStyle w:val="NormalWeb"/>
        <w:shd w:val="clear" w:color="auto" w:fill="FFFFFF"/>
        <w:spacing w:before="0" w:beforeAutospacing="0" w:after="240" w:afterAutospacing="0"/>
      </w:pPr>
      <w:r>
        <w:rPr>
          <w:rFonts w:ascii="Arial" w:hAnsi="Arial" w:cs="Arial"/>
          <w:color w:val="212529"/>
          <w:sz w:val="22"/>
          <w:szCs w:val="22"/>
        </w:rPr>
        <w:t xml:space="preserve">As a leading provider of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in the Upper West Side, Body Morph MD is committed to providing patients living in Yonkers, Westchester, or Greenwich, exceptional cellulite reduction results at unbeatable prices. To receive your personal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cost, contact Body Morph MD to schedule a complimentary consultation. During your visit, you can discuss </w:t>
      </w:r>
      <w:proofErr w:type="gramStart"/>
      <w:r>
        <w:rPr>
          <w:rFonts w:ascii="Arial" w:hAnsi="Arial" w:cs="Arial"/>
          <w:color w:val="212529"/>
          <w:sz w:val="22"/>
          <w:szCs w:val="22"/>
        </w:rPr>
        <w:t>whether or not</w:t>
      </w:r>
      <w:proofErr w:type="gramEnd"/>
      <w:r>
        <w:rPr>
          <w:rFonts w:ascii="Arial" w:hAnsi="Arial" w:cs="Arial"/>
          <w:color w:val="212529"/>
          <w:sz w:val="22"/>
          <w:szCs w:val="22"/>
        </w:rPr>
        <w:t xml:space="preserve"> cellulite reduction with </w:t>
      </w:r>
      <w:proofErr w:type="spellStart"/>
      <w:r>
        <w:rPr>
          <w:rFonts w:ascii="Arial" w:hAnsi="Arial" w:cs="Arial"/>
          <w:color w:val="212529"/>
          <w:sz w:val="22"/>
          <w:szCs w:val="22"/>
        </w:rPr>
        <w:t>Emtone</w:t>
      </w:r>
      <w:proofErr w:type="spellEnd"/>
      <w:r>
        <w:rPr>
          <w:rFonts w:ascii="Arial" w:hAnsi="Arial" w:cs="Arial"/>
          <w:color w:val="212529"/>
          <w:sz w:val="22"/>
          <w:szCs w:val="22"/>
        </w:rPr>
        <w:t xml:space="preserve"> is right for you. If this treatment suits your body and needs, a treatment plan is created to fit your needs and budget.</w:t>
      </w:r>
    </w:p>
    <w:p w14:paraId="0531CCE1"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432D"/>
    <w:rsid w:val="00332010"/>
    <w:rsid w:val="0057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F653"/>
  <w15:chartTrackingRefBased/>
  <w15:docId w15:val="{76C144D6-5B7C-46BE-B350-CBA2AC27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3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2022-01-20T19:15:00Z</dcterms:created>
  <dcterms:modified xsi:type="dcterms:W3CDTF">2022-01-20T19:16:00Z</dcterms:modified>
</cp:coreProperties>
</file>