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6334"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500 Word Addition to Stubborn Fat New Beauty and </w:t>
      </w:r>
      <w:proofErr w:type="spellStart"/>
      <w:r>
        <w:rPr>
          <w:rFonts w:ascii="Arial" w:hAnsi="Arial" w:cs="Arial"/>
          <w:color w:val="000000"/>
          <w:sz w:val="22"/>
          <w:szCs w:val="22"/>
        </w:rPr>
        <w:t>Wellness.KA</w:t>
      </w:r>
      <w:proofErr w:type="spellEnd"/>
    </w:p>
    <w:p w14:paraId="122C9105" w14:textId="77777777" w:rsidR="009804A1" w:rsidRDefault="009804A1" w:rsidP="009804A1">
      <w:pPr>
        <w:pStyle w:val="NormalWeb"/>
        <w:spacing w:before="240" w:beforeAutospacing="0" w:after="240" w:afterAutospacing="0"/>
      </w:pPr>
      <w:r>
        <w:rPr>
          <w:rFonts w:ascii="Arial" w:hAnsi="Arial" w:cs="Arial"/>
          <w:color w:val="000000"/>
          <w:sz w:val="22"/>
          <w:szCs w:val="22"/>
          <w:shd w:val="clear" w:color="auto" w:fill="FFFF00"/>
        </w:rPr>
        <w:t>*Please delete this line at the end of the article:</w:t>
      </w:r>
      <w:hyperlink r:id="rId4" w:history="1">
        <w:r>
          <w:rPr>
            <w:rStyle w:val="Hyperlink"/>
            <w:rFonts w:ascii="Arial" w:hAnsi="Arial" w:cs="Arial"/>
            <w:color w:val="000000"/>
            <w:sz w:val="22"/>
            <w:szCs w:val="22"/>
            <w:shd w:val="clear" w:color="auto" w:fill="FFFF00"/>
          </w:rPr>
          <w:t xml:space="preserve"> </w:t>
        </w:r>
        <w:r>
          <w:rPr>
            <w:rStyle w:val="Hyperlink"/>
            <w:rFonts w:ascii="Arial" w:hAnsi="Arial" w:cs="Arial"/>
            <w:color w:val="777777"/>
            <w:sz w:val="22"/>
            <w:szCs w:val="22"/>
            <w:shd w:val="clear" w:color="auto" w:fill="FFFF00"/>
          </w:rPr>
          <w:t xml:space="preserve">Learn more about </w:t>
        </w:r>
        <w:proofErr w:type="spellStart"/>
        <w:r>
          <w:rPr>
            <w:rStyle w:val="Hyperlink"/>
            <w:rFonts w:ascii="Arial" w:hAnsi="Arial" w:cs="Arial"/>
            <w:color w:val="777777"/>
            <w:sz w:val="22"/>
            <w:szCs w:val="22"/>
            <w:shd w:val="clear" w:color="auto" w:fill="FFFF00"/>
          </w:rPr>
          <w:t>SculpSure</w:t>
        </w:r>
        <w:proofErr w:type="spellEnd"/>
      </w:hyperlink>
      <w:r>
        <w:rPr>
          <w:rFonts w:ascii="Arial" w:hAnsi="Arial" w:cs="Arial"/>
          <w:color w:val="777777"/>
          <w:sz w:val="22"/>
          <w:szCs w:val="22"/>
          <w:shd w:val="clear" w:color="auto" w:fill="FFFF00"/>
        </w:rPr>
        <w:t xml:space="preserve"> by scheduling a complimentary consultation with New Beauty &amp; Wellness by contacting us online or by calling 203-883-5112.</w:t>
      </w:r>
    </w:p>
    <w:p w14:paraId="52C41919"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What is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 Understanding the Fat Reduction Treatment (Add after fat reduction options for stubborn fat)</w:t>
      </w:r>
    </w:p>
    <w:p w14:paraId="4803BB55" w14:textId="77777777" w:rsidR="009804A1" w:rsidRDefault="009804A1" w:rsidP="009804A1">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another popular method for removing stubborn fat. This treatment uses advanced laser technology to reduce stubborn fat without surgery or recovery.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the first laser procedure cleared by the FDA for non-invasive lipolysis from the abdomen, love handles, thighs, submental region, and back. Hyperthermic laser technology allows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to reduce fat cells. The 1060mm wavelength laser is calibrated to safely pass through the skin, causing adipocytes to nearby cells. The heat from the laser causes irreversible damage to the fat cells, causing them to melt and die.</w:t>
      </w:r>
    </w:p>
    <w:p w14:paraId="52369142" w14:textId="77777777" w:rsidR="009804A1" w:rsidRDefault="009804A1" w:rsidP="009804A1">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 Experience (After What is </w:t>
      </w:r>
      <w:proofErr w:type="spellStart"/>
      <w:r>
        <w:rPr>
          <w:rFonts w:ascii="Arial" w:hAnsi="Arial" w:cs="Arial"/>
          <w:color w:val="000000"/>
          <w:sz w:val="22"/>
          <w:szCs w:val="22"/>
        </w:rPr>
        <w:t>SculpSure</w:t>
      </w:r>
      <w:proofErr w:type="spellEnd"/>
      <w:r>
        <w:rPr>
          <w:rFonts w:ascii="Arial" w:hAnsi="Arial" w:cs="Arial"/>
          <w:color w:val="000000"/>
          <w:sz w:val="22"/>
          <w:szCs w:val="22"/>
        </w:rPr>
        <w:t>)</w:t>
      </w:r>
    </w:p>
    <w:p w14:paraId="126F619A" w14:textId="77777777" w:rsidR="009804A1" w:rsidRDefault="009804A1" w:rsidP="009804A1">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CoolSculpting, except it uses heat instead of cooling to trigger cell death.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treatments last only 25-minutes, making it one of the shortest fat reduction treatments available. Patients usually need 2 to 3 treatments depending on their needs. This method is non-invasive, so no downtime or recovery is necessary. Patients can resume their regular routine afterward.</w:t>
      </w:r>
    </w:p>
    <w:p w14:paraId="56001581"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For most people, results are visible within as little as 8 to 12 weeks.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also known for being a comfortable fat reduction treatment. Patients experience no uncomfortable feelings during their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session. However, it is important to note that some patients do feel a bit stiff or sore afterward in the treatment area.</w:t>
      </w:r>
    </w:p>
    <w:p w14:paraId="5C45D76B"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Is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 (After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 Experience)</w:t>
      </w:r>
    </w:p>
    <w:p w14:paraId="7E6610BD"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Unfortunately, stubborn fat treatment options like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are not suitable for everyone. The best way to determine if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right for you is by scheduling a consultation with a reputable provider near you. During this visit, you speak directly to a specialist about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This visit is also a chance to address your body concerns and aesthetic body goals. The specialist evaluates your body with your concerns and goals in mind to determine if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is right for you.</w:t>
      </w:r>
    </w:p>
    <w:p w14:paraId="2C9D1FF1"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How Much Does Fat Reduction for Stubborn Fat Cost? (After is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Right for Me)</w:t>
      </w:r>
    </w:p>
    <w:p w14:paraId="22DF2F01" w14:textId="77777777" w:rsidR="009804A1" w:rsidRDefault="009804A1" w:rsidP="009804A1">
      <w:pPr>
        <w:pStyle w:val="NormalWeb"/>
        <w:spacing w:before="240" w:beforeAutospacing="0" w:after="240" w:afterAutospacing="0"/>
      </w:pPr>
      <w:r>
        <w:rPr>
          <w:rFonts w:ascii="Arial" w:hAnsi="Arial" w:cs="Arial"/>
          <w:color w:val="000000"/>
          <w:sz w:val="22"/>
          <w:szCs w:val="22"/>
        </w:rPr>
        <w:t xml:space="preserve">The price for popular fat reduction treatments like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varies. The cost for treatments depends on the patient and their individual needs. The best way to understand and receive a personal treatment price is by scheduling a consultation with New Beauty and Wellness. During your consultation, they create a treatment plan that fits well within your financial budget while also achieving optimal fat reduction.</w:t>
      </w:r>
    </w:p>
    <w:p w14:paraId="671AF3A8" w14:textId="77777777" w:rsidR="009804A1" w:rsidRDefault="009804A1" w:rsidP="009804A1">
      <w:pPr>
        <w:pStyle w:val="NormalWeb"/>
        <w:spacing w:before="240" w:beforeAutospacing="0" w:after="240" w:afterAutospacing="0"/>
      </w:pP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Near Me (After How much does fat reduction cost)</w:t>
      </w:r>
    </w:p>
    <w:p w14:paraId="10025A03" w14:textId="77777777" w:rsidR="009804A1" w:rsidRDefault="009804A1" w:rsidP="009804A1">
      <w:pPr>
        <w:pStyle w:val="NormalWeb"/>
        <w:spacing w:before="240" w:beforeAutospacing="0" w:after="240" w:afterAutospacing="0"/>
      </w:pPr>
      <w:r>
        <w:rPr>
          <w:rFonts w:ascii="Arial" w:hAnsi="Arial" w:cs="Arial"/>
          <w:color w:val="000000"/>
          <w:sz w:val="22"/>
          <w:szCs w:val="22"/>
        </w:rPr>
        <w:lastRenderedPageBreak/>
        <w:t xml:space="preserve">If you want to learn more about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and how it can transform your physique, contact New Beauty and Wellness. We are a leading provider of safe, successful </w:t>
      </w:r>
      <w:proofErr w:type="spellStart"/>
      <w:r>
        <w:rPr>
          <w:rFonts w:ascii="Arial" w:hAnsi="Arial" w:cs="Arial"/>
          <w:color w:val="000000"/>
          <w:sz w:val="22"/>
          <w:szCs w:val="22"/>
        </w:rPr>
        <w:t>SculpSure</w:t>
      </w:r>
      <w:proofErr w:type="spellEnd"/>
      <w:r>
        <w:rPr>
          <w:rFonts w:ascii="Arial" w:hAnsi="Arial" w:cs="Arial"/>
          <w:color w:val="000000"/>
          <w:sz w:val="22"/>
          <w:szCs w:val="22"/>
        </w:rPr>
        <w:t xml:space="preserve"> treatments in Westport, CT. We also serve the surrounding communities of Fairfield, Weston, Easton, and New Canaan. Call us at 203-883-5112 to schedule your consultation and discover how this fat melting treatment can solve your stubborn fat problems for good.</w:t>
      </w:r>
    </w:p>
    <w:p w14:paraId="34D5355C"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04A1"/>
    <w:rsid w:val="00332010"/>
    <w:rsid w:val="0098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19B6"/>
  <w15:chartTrackingRefBased/>
  <w15:docId w15:val="{BEC9C08F-50EE-40E4-98F8-16B6E877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4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0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0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beautywellness.com/sculp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2022-01-25T19:04:00Z</dcterms:created>
  <dcterms:modified xsi:type="dcterms:W3CDTF">2022-01-25T19:04:00Z</dcterms:modified>
</cp:coreProperties>
</file>