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CFBE" w14:textId="77777777" w:rsidR="00111636" w:rsidRDefault="00111636" w:rsidP="00111636">
      <w:pPr>
        <w:pStyle w:val="NormalWeb"/>
        <w:spacing w:before="240" w:beforeAutospacing="0" w:after="200" w:afterAutospacing="0"/>
      </w:pPr>
      <w:r>
        <w:rPr>
          <w:rFonts w:ascii="Arial" w:hAnsi="Arial" w:cs="Arial"/>
          <w:color w:val="000000"/>
          <w:sz w:val="22"/>
          <w:szCs w:val="22"/>
        </w:rPr>
        <w:t xml:space="preserve">Botox Near </w:t>
      </w:r>
      <w:proofErr w:type="spellStart"/>
      <w:r>
        <w:rPr>
          <w:rFonts w:ascii="Arial" w:hAnsi="Arial" w:cs="Arial"/>
          <w:color w:val="000000"/>
          <w:sz w:val="22"/>
          <w:szCs w:val="22"/>
        </w:rPr>
        <w:t>Me.Article.PHI</w:t>
      </w:r>
      <w:proofErr w:type="spellEnd"/>
      <w:r>
        <w:rPr>
          <w:rFonts w:ascii="Arial" w:hAnsi="Arial" w:cs="Arial"/>
          <w:color w:val="000000"/>
          <w:sz w:val="22"/>
          <w:szCs w:val="22"/>
        </w:rPr>
        <w:t xml:space="preserve"> </w:t>
      </w:r>
      <w:proofErr w:type="spellStart"/>
      <w:r>
        <w:rPr>
          <w:rFonts w:ascii="Arial" w:hAnsi="Arial" w:cs="Arial"/>
          <w:color w:val="000000"/>
          <w:sz w:val="22"/>
          <w:szCs w:val="22"/>
        </w:rPr>
        <w:t>Aesthetics.KA</w:t>
      </w:r>
      <w:proofErr w:type="spellEnd"/>
    </w:p>
    <w:p w14:paraId="61E867F7" w14:textId="77777777" w:rsidR="00111636" w:rsidRDefault="00111636" w:rsidP="00111636">
      <w:pPr>
        <w:pStyle w:val="NormalWeb"/>
        <w:spacing w:before="240" w:beforeAutospacing="0" w:after="200" w:afterAutospacing="0"/>
      </w:pPr>
      <w:r>
        <w:rPr>
          <w:rFonts w:ascii="Arial" w:hAnsi="Arial" w:cs="Arial"/>
          <w:color w:val="000000"/>
          <w:sz w:val="22"/>
          <w:szCs w:val="22"/>
        </w:rPr>
        <w:t>/Botox near me</w:t>
      </w:r>
    </w:p>
    <w:p w14:paraId="2BE9548F" w14:textId="77777777" w:rsidR="00111636" w:rsidRDefault="00111636" w:rsidP="00111636">
      <w:pPr>
        <w:pStyle w:val="NormalWeb"/>
        <w:spacing w:before="240" w:beforeAutospacing="0" w:after="200" w:afterAutospacing="0"/>
      </w:pPr>
      <w:r>
        <w:rPr>
          <w:rFonts w:ascii="Arial" w:hAnsi="Arial" w:cs="Arial"/>
          <w:color w:val="000000"/>
          <w:sz w:val="22"/>
          <w:szCs w:val="22"/>
        </w:rPr>
        <w:t>KW Botox near me</w:t>
      </w:r>
    </w:p>
    <w:p w14:paraId="315DC605" w14:textId="77777777" w:rsidR="00111636" w:rsidRDefault="00111636" w:rsidP="00111636">
      <w:pPr>
        <w:pStyle w:val="NormalWeb"/>
        <w:spacing w:before="240" w:beforeAutospacing="0" w:after="200" w:afterAutospacing="0"/>
      </w:pPr>
      <w:r>
        <w:rPr>
          <w:rFonts w:ascii="Arial" w:hAnsi="Arial" w:cs="Arial"/>
          <w:color w:val="000000"/>
          <w:sz w:val="22"/>
          <w:szCs w:val="22"/>
        </w:rPr>
        <w:t>Meta: Searching Botox Near Me yields many results. Learn everything you need to know about the treatment and how to select the best provider in Red Banks.</w:t>
      </w:r>
    </w:p>
    <w:p w14:paraId="75828003" w14:textId="77777777" w:rsidR="00111636" w:rsidRDefault="00111636" w:rsidP="00111636">
      <w:pPr>
        <w:pStyle w:val="NormalWeb"/>
        <w:spacing w:before="240" w:beforeAutospacing="0" w:after="240" w:afterAutospacing="0"/>
      </w:pPr>
      <w:r>
        <w:rPr>
          <w:rFonts w:ascii="Arial" w:hAnsi="Arial" w:cs="Arial"/>
          <w:color w:val="000000"/>
          <w:sz w:val="22"/>
          <w:szCs w:val="22"/>
        </w:rPr>
        <w:t>Botox Near Me | Learn How to Select the BEST Botox Provider in Red Banks.</w:t>
      </w:r>
    </w:p>
    <w:p w14:paraId="2A75D6E5" w14:textId="77777777" w:rsidR="00111636" w:rsidRDefault="00111636" w:rsidP="00111636">
      <w:pPr>
        <w:pStyle w:val="NormalWeb"/>
        <w:spacing w:before="240" w:beforeAutospacing="0" w:after="240" w:afterAutospacing="0"/>
      </w:pPr>
      <w:r>
        <w:rPr>
          <w:rFonts w:ascii="Arial" w:hAnsi="Arial" w:cs="Arial"/>
          <w:color w:val="000000"/>
          <w:sz w:val="22"/>
          <w:szCs w:val="22"/>
        </w:rPr>
        <w:t xml:space="preserve">Quick searches online for </w:t>
      </w:r>
      <w:proofErr w:type="gramStart"/>
      <w:r>
        <w:rPr>
          <w:rFonts w:ascii="Arial" w:hAnsi="Arial" w:cs="Arial"/>
          <w:color w:val="000000"/>
          <w:sz w:val="22"/>
          <w:szCs w:val="22"/>
        </w:rPr>
        <w:t>‘ Botox</w:t>
      </w:r>
      <w:proofErr w:type="gramEnd"/>
      <w:r>
        <w:rPr>
          <w:rFonts w:ascii="Arial" w:hAnsi="Arial" w:cs="Arial"/>
          <w:color w:val="000000"/>
          <w:sz w:val="22"/>
          <w:szCs w:val="22"/>
        </w:rPr>
        <w:t xml:space="preserve"> near me ‘ will bring you many results. It can be daunting trying to look through every result. Many people are also tempted to go with the cheapest option. This is, however, the wrong choice. Botox is </w:t>
      </w:r>
      <w:proofErr w:type="gramStart"/>
      <w:r>
        <w:rPr>
          <w:rFonts w:ascii="Arial" w:hAnsi="Arial" w:cs="Arial"/>
          <w:color w:val="000000"/>
          <w:sz w:val="22"/>
          <w:szCs w:val="22"/>
        </w:rPr>
        <w:t>skill-sensitive</w:t>
      </w:r>
      <w:proofErr w:type="gramEnd"/>
      <w:r>
        <w:rPr>
          <w:rFonts w:ascii="Arial" w:hAnsi="Arial" w:cs="Arial"/>
          <w:color w:val="000000"/>
          <w:sz w:val="22"/>
          <w:szCs w:val="22"/>
        </w:rPr>
        <w:t xml:space="preserve">. </w:t>
      </w:r>
      <w:proofErr w:type="gramStart"/>
      <w:r>
        <w:rPr>
          <w:rFonts w:ascii="Arial" w:hAnsi="Arial" w:cs="Arial"/>
          <w:color w:val="000000"/>
          <w:sz w:val="22"/>
          <w:szCs w:val="22"/>
        </w:rPr>
        <w:t>In order to</w:t>
      </w:r>
      <w:proofErr w:type="gramEnd"/>
      <w:r>
        <w:rPr>
          <w:rFonts w:ascii="Arial" w:hAnsi="Arial" w:cs="Arial"/>
          <w:color w:val="000000"/>
          <w:sz w:val="22"/>
          <w:szCs w:val="22"/>
        </w:rPr>
        <w:t xml:space="preserve"> receive safe, natural-looking results, you need to select the most professional provider near you. Read on to learn more about Botox and how to pick the right </w:t>
      </w:r>
      <w:proofErr w:type="gramStart"/>
      <w:r>
        <w:rPr>
          <w:rFonts w:ascii="Arial" w:hAnsi="Arial" w:cs="Arial"/>
          <w:color w:val="000000"/>
          <w:sz w:val="22"/>
          <w:szCs w:val="22"/>
        </w:rPr>
        <w:t>‘ Botox</w:t>
      </w:r>
      <w:proofErr w:type="gramEnd"/>
      <w:r>
        <w:rPr>
          <w:rFonts w:ascii="Arial" w:hAnsi="Arial" w:cs="Arial"/>
          <w:color w:val="000000"/>
          <w:sz w:val="22"/>
          <w:szCs w:val="22"/>
        </w:rPr>
        <w:t xml:space="preserve"> near me ‘ choice.</w:t>
      </w:r>
    </w:p>
    <w:p w14:paraId="05C1E6F0" w14:textId="77777777" w:rsidR="00111636" w:rsidRDefault="00111636" w:rsidP="00111636">
      <w:pPr>
        <w:pStyle w:val="NormalWeb"/>
        <w:spacing w:before="240" w:beforeAutospacing="0" w:after="240" w:afterAutospacing="0"/>
      </w:pPr>
      <w:r>
        <w:rPr>
          <w:rFonts w:ascii="Arial" w:hAnsi="Arial" w:cs="Arial"/>
          <w:color w:val="000000"/>
          <w:sz w:val="22"/>
          <w:szCs w:val="22"/>
        </w:rPr>
        <w:t>Finding Botox Providers in Red Banks</w:t>
      </w:r>
    </w:p>
    <w:p w14:paraId="7AC52D32" w14:textId="77777777" w:rsidR="00111636" w:rsidRDefault="00111636" w:rsidP="00111636">
      <w:pPr>
        <w:pStyle w:val="NormalWeb"/>
        <w:spacing w:before="240" w:beforeAutospacing="0" w:after="240" w:afterAutospacing="0"/>
      </w:pPr>
      <w:r>
        <w:rPr>
          <w:rFonts w:ascii="Arial" w:hAnsi="Arial" w:cs="Arial"/>
          <w:color w:val="000000"/>
          <w:sz w:val="22"/>
          <w:szCs w:val="22"/>
        </w:rPr>
        <w:t xml:space="preserve">Searching </w:t>
      </w:r>
      <w:proofErr w:type="gramStart"/>
      <w:r>
        <w:rPr>
          <w:rFonts w:ascii="Arial" w:hAnsi="Arial" w:cs="Arial"/>
          <w:color w:val="000000"/>
          <w:sz w:val="22"/>
          <w:szCs w:val="22"/>
        </w:rPr>
        <w:t>‘ Botox</w:t>
      </w:r>
      <w:proofErr w:type="gramEnd"/>
      <w:r>
        <w:rPr>
          <w:rFonts w:ascii="Arial" w:hAnsi="Arial" w:cs="Arial"/>
          <w:color w:val="000000"/>
          <w:sz w:val="22"/>
          <w:szCs w:val="22"/>
        </w:rPr>
        <w:t xml:space="preserve"> near me ‘ will help you find providers in Red Banks, New Jersey. You can also see a list of providers by searching for </w:t>
      </w:r>
      <w:proofErr w:type="gramStart"/>
      <w:r>
        <w:rPr>
          <w:rFonts w:ascii="Arial" w:hAnsi="Arial" w:cs="Arial"/>
          <w:color w:val="000000"/>
          <w:sz w:val="22"/>
          <w:szCs w:val="22"/>
        </w:rPr>
        <w:t>‘ Botox</w:t>
      </w:r>
      <w:proofErr w:type="gramEnd"/>
      <w:r>
        <w:rPr>
          <w:rFonts w:ascii="Arial" w:hAnsi="Arial" w:cs="Arial"/>
          <w:color w:val="000000"/>
          <w:sz w:val="22"/>
          <w:szCs w:val="22"/>
        </w:rPr>
        <w:t xml:space="preserve"> near me ‘ with your Red Banks zip code. When you have the results in front of you, you should rank the providers based on their ratings.</w:t>
      </w:r>
    </w:p>
    <w:p w14:paraId="7963D737" w14:textId="77777777" w:rsidR="00111636" w:rsidRDefault="00111636" w:rsidP="00111636">
      <w:pPr>
        <w:pStyle w:val="NormalWeb"/>
        <w:spacing w:before="240" w:beforeAutospacing="0" w:after="240" w:afterAutospacing="0"/>
      </w:pPr>
      <w:r>
        <w:rPr>
          <w:rFonts w:ascii="Arial" w:hAnsi="Arial" w:cs="Arial"/>
          <w:color w:val="000000"/>
          <w:sz w:val="22"/>
          <w:szCs w:val="22"/>
        </w:rPr>
        <w:t>Shopping by Price when Searching Botox Near Me</w:t>
      </w:r>
    </w:p>
    <w:p w14:paraId="06444328" w14:textId="77777777" w:rsidR="00111636" w:rsidRDefault="00111636" w:rsidP="00111636">
      <w:pPr>
        <w:pStyle w:val="NormalWeb"/>
        <w:spacing w:before="240" w:beforeAutospacing="0" w:after="240" w:afterAutospacing="0"/>
      </w:pPr>
      <w:r>
        <w:rPr>
          <w:rFonts w:ascii="Arial" w:hAnsi="Arial" w:cs="Arial"/>
          <w:color w:val="000000"/>
          <w:sz w:val="22"/>
          <w:szCs w:val="22"/>
        </w:rPr>
        <w:t>Most patients worry about affording cosmetic treatments. Therefore, Botox cost is a valid concern for everyone. However, the price should never be the deciding factor when selecting a provider. The skill-sensitive nature of the treatment means the more experience and knowledge the provider has, the better the results. You need to think about long-term investments and your overall wellbeing.</w:t>
      </w:r>
    </w:p>
    <w:p w14:paraId="03D117D9" w14:textId="77777777" w:rsidR="00111636" w:rsidRDefault="00111636" w:rsidP="00111636">
      <w:pPr>
        <w:pStyle w:val="NormalWeb"/>
        <w:spacing w:before="240" w:beforeAutospacing="0" w:after="240" w:afterAutospacing="0"/>
      </w:pPr>
      <w:r>
        <w:rPr>
          <w:rFonts w:ascii="Arial" w:hAnsi="Arial" w:cs="Arial"/>
          <w:color w:val="000000"/>
          <w:sz w:val="22"/>
          <w:szCs w:val="22"/>
        </w:rPr>
        <w:t>For the Best Results, Select the Best Botox Provider</w:t>
      </w:r>
    </w:p>
    <w:p w14:paraId="078C89CC" w14:textId="77777777" w:rsidR="00111636" w:rsidRDefault="00111636" w:rsidP="00111636">
      <w:pPr>
        <w:pStyle w:val="NormalWeb"/>
        <w:spacing w:before="240" w:beforeAutospacing="0" w:after="240" w:afterAutospacing="0"/>
      </w:pPr>
      <w:r>
        <w:rPr>
          <w:rFonts w:ascii="Arial" w:hAnsi="Arial" w:cs="Arial"/>
          <w:color w:val="000000"/>
          <w:sz w:val="22"/>
          <w:szCs w:val="22"/>
        </w:rPr>
        <w:t>The Botox provider affects your results. Therefore, when browsing the internet, you should focus on reading recent client testimonials, Google reviews, and look at Botox before and after results from patients. Each of these are great resources and will make selecting a provider easier.</w:t>
      </w:r>
    </w:p>
    <w:p w14:paraId="358EFFCC" w14:textId="77777777" w:rsidR="00111636" w:rsidRDefault="00111636" w:rsidP="00111636">
      <w:pPr>
        <w:pStyle w:val="NormalWeb"/>
        <w:spacing w:before="240" w:beforeAutospacing="0" w:after="240" w:afterAutospacing="0"/>
      </w:pPr>
      <w:r>
        <w:rPr>
          <w:rFonts w:ascii="Arial" w:hAnsi="Arial" w:cs="Arial"/>
          <w:color w:val="000000"/>
          <w:sz w:val="22"/>
          <w:szCs w:val="22"/>
        </w:rPr>
        <w:t>Ultimately, the best way to select the right person is by scheduling a free consultation with them. Your consultation is a real chance to see the provider and their facility firsthand. You will be able to interact with an injection specialist. During the consultation you can ask any questions about the injection and voice any concerns you may have before investing in Botox.</w:t>
      </w:r>
    </w:p>
    <w:p w14:paraId="49F800C9" w14:textId="77777777" w:rsidR="00111636" w:rsidRDefault="00111636" w:rsidP="00111636">
      <w:pPr>
        <w:pStyle w:val="NormalWeb"/>
        <w:spacing w:before="240" w:beforeAutospacing="0" w:after="240" w:afterAutospacing="0"/>
      </w:pPr>
      <w:r>
        <w:rPr>
          <w:rFonts w:ascii="Arial" w:hAnsi="Arial" w:cs="Arial"/>
          <w:color w:val="000000"/>
          <w:sz w:val="22"/>
          <w:szCs w:val="22"/>
        </w:rPr>
        <w:t>Botox Treatments at PHI Aesthetics</w:t>
      </w:r>
    </w:p>
    <w:p w14:paraId="4A430A64" w14:textId="77777777" w:rsidR="00111636" w:rsidRDefault="00111636" w:rsidP="00111636">
      <w:pPr>
        <w:pStyle w:val="NormalWeb"/>
        <w:spacing w:before="240" w:beforeAutospacing="0" w:after="240" w:afterAutospacing="0"/>
      </w:pPr>
      <w:r>
        <w:rPr>
          <w:rFonts w:ascii="Arial" w:hAnsi="Arial" w:cs="Arial"/>
          <w:color w:val="000000"/>
          <w:sz w:val="22"/>
          <w:szCs w:val="22"/>
        </w:rPr>
        <w:t xml:space="preserve">PHI Aesthetics is a premier BOTOX provider in Red Banks, New Jersey. We provide patients with the safest, most enjoyable treatments in our luxury facility. Not only will patients enjoy their surroundings during treatments, but they will also love their natural-looking results. We put patient safety and </w:t>
      </w:r>
      <w:proofErr w:type="spellStart"/>
      <w:r>
        <w:rPr>
          <w:rFonts w:ascii="Arial" w:hAnsi="Arial" w:cs="Arial"/>
          <w:color w:val="000000"/>
          <w:sz w:val="22"/>
          <w:szCs w:val="22"/>
        </w:rPr>
        <w:t>well being</w:t>
      </w:r>
      <w:proofErr w:type="spellEnd"/>
      <w:r>
        <w:rPr>
          <w:rFonts w:ascii="Arial" w:hAnsi="Arial" w:cs="Arial"/>
          <w:color w:val="000000"/>
          <w:sz w:val="22"/>
          <w:szCs w:val="22"/>
        </w:rPr>
        <w:t xml:space="preserve"> before anything else, so our patients know they are in good hands when selecting PHI Aesthetics as their primary Botox provider.</w:t>
      </w:r>
    </w:p>
    <w:p w14:paraId="08F28356" w14:textId="77777777" w:rsidR="00111636" w:rsidRDefault="00111636" w:rsidP="00111636">
      <w:pPr>
        <w:pStyle w:val="NormalWeb"/>
        <w:spacing w:before="240" w:beforeAutospacing="0" w:after="240" w:afterAutospacing="0"/>
      </w:pPr>
      <w:r>
        <w:rPr>
          <w:rFonts w:ascii="Arial" w:hAnsi="Arial" w:cs="Arial"/>
          <w:color w:val="000000"/>
          <w:sz w:val="22"/>
          <w:szCs w:val="22"/>
        </w:rPr>
        <w:lastRenderedPageBreak/>
        <w:t>Botox Near Me</w:t>
      </w:r>
    </w:p>
    <w:p w14:paraId="5AA52806" w14:textId="77777777" w:rsidR="00111636" w:rsidRDefault="00111636" w:rsidP="00111636">
      <w:pPr>
        <w:pStyle w:val="NormalWeb"/>
        <w:spacing w:before="240" w:beforeAutospacing="0" w:after="240" w:afterAutospacing="0"/>
      </w:pPr>
      <w:r>
        <w:rPr>
          <w:rFonts w:ascii="Arial" w:hAnsi="Arial" w:cs="Arial"/>
          <w:color w:val="000000"/>
          <w:sz w:val="22"/>
          <w:szCs w:val="22"/>
        </w:rPr>
        <w:t xml:space="preserve">If you live in Red Banks or Tinton Falls, New Jersey and have been searching </w:t>
      </w:r>
      <w:proofErr w:type="gramStart"/>
      <w:r>
        <w:rPr>
          <w:rFonts w:ascii="Arial" w:hAnsi="Arial" w:cs="Arial"/>
          <w:color w:val="000000"/>
          <w:sz w:val="22"/>
          <w:szCs w:val="22"/>
        </w:rPr>
        <w:t>‘ Botox</w:t>
      </w:r>
      <w:proofErr w:type="gramEnd"/>
      <w:r>
        <w:rPr>
          <w:rFonts w:ascii="Arial" w:hAnsi="Arial" w:cs="Arial"/>
          <w:color w:val="000000"/>
          <w:sz w:val="22"/>
          <w:szCs w:val="22"/>
        </w:rPr>
        <w:t xml:space="preserve"> near me ‘, contact PHI Aesthetics now. We are the leading provider of safe Botox injections that yield optimal anti-aging for every patient. Call us now at 657-427-1217 to schedule a free consultation or reach out to us online to learn more.</w:t>
      </w:r>
    </w:p>
    <w:p w14:paraId="0CFD4759" w14:textId="77777777" w:rsidR="00111636" w:rsidRDefault="00111636" w:rsidP="00111636">
      <w:pPr>
        <w:pStyle w:val="NormalWeb"/>
        <w:spacing w:before="0" w:beforeAutospacing="0" w:after="160" w:afterAutospacing="0"/>
      </w:pPr>
      <w:r>
        <w:rPr>
          <w:rFonts w:ascii="Calibri" w:hAnsi="Calibri" w:cs="Calibri"/>
          <w:color w:val="000000"/>
          <w:sz w:val="22"/>
          <w:szCs w:val="22"/>
        </w:rPr>
        <w:t>SOURCES</w:t>
      </w:r>
    </w:p>
    <w:p w14:paraId="6BA6DAA6" w14:textId="77777777" w:rsidR="00111636" w:rsidRDefault="00111636" w:rsidP="00111636">
      <w:pPr>
        <w:pStyle w:val="NormalWeb"/>
        <w:spacing w:before="0" w:beforeAutospacing="0" w:after="160" w:afterAutospacing="0"/>
      </w:pPr>
      <w:r>
        <w:rPr>
          <w:rFonts w:ascii="Calibri" w:hAnsi="Calibri" w:cs="Calibri"/>
          <w:color w:val="000000"/>
          <w:sz w:val="22"/>
          <w:szCs w:val="22"/>
        </w:rPr>
        <w:t xml:space="preserve">¹ “Botulinum toxin injection for facial wrinkles.” Published in </w:t>
      </w:r>
      <w:r>
        <w:rPr>
          <w:rFonts w:ascii="Arial" w:hAnsi="Arial" w:cs="Arial"/>
          <w:i/>
          <w:iCs/>
          <w:color w:val="000000"/>
          <w:sz w:val="22"/>
          <w:szCs w:val="22"/>
        </w:rPr>
        <w:t>American Family Physician.</w:t>
      </w:r>
      <w:hyperlink r:id="rId4" w:history="1">
        <w:r>
          <w:rPr>
            <w:rStyle w:val="Hyperlink"/>
            <w:rFonts w:ascii="Arial" w:hAnsi="Arial" w:cs="Arial"/>
            <w:color w:val="000000"/>
            <w:sz w:val="22"/>
            <w:szCs w:val="22"/>
          </w:rPr>
          <w:t xml:space="preserve"> </w:t>
        </w:r>
        <w:r>
          <w:rPr>
            <w:rStyle w:val="Hyperlink"/>
            <w:rFonts w:ascii="Calibri" w:hAnsi="Calibri" w:cs="Calibri"/>
            <w:color w:val="1155CC"/>
            <w:sz w:val="22"/>
            <w:szCs w:val="22"/>
          </w:rPr>
          <w:t>Link</w:t>
        </w:r>
      </w:hyperlink>
    </w:p>
    <w:p w14:paraId="7B1F10C8" w14:textId="77777777" w:rsidR="00111636" w:rsidRDefault="00111636" w:rsidP="00111636">
      <w:pPr>
        <w:pStyle w:val="NormalWeb"/>
        <w:spacing w:before="0" w:beforeAutospacing="0" w:after="0" w:afterAutospacing="0"/>
      </w:pPr>
      <w:r>
        <w:rPr>
          <w:rFonts w:ascii="Calibri" w:hAnsi="Calibri" w:cs="Calibri"/>
          <w:color w:val="000000"/>
          <w:sz w:val="22"/>
          <w:szCs w:val="22"/>
        </w:rPr>
        <w:t>² “When Is “Too Early” Too Early to Start Cosmetic Procedures?”</w:t>
      </w:r>
    </w:p>
    <w:p w14:paraId="71D3B9DF" w14:textId="77777777" w:rsidR="00111636" w:rsidRDefault="00111636" w:rsidP="00111636">
      <w:pPr>
        <w:pStyle w:val="NormalWeb"/>
        <w:spacing w:before="0" w:beforeAutospacing="0" w:after="160" w:afterAutospacing="0"/>
      </w:pPr>
      <w:r>
        <w:rPr>
          <w:rFonts w:ascii="Calibri" w:hAnsi="Calibri" w:cs="Calibri"/>
          <w:color w:val="000000"/>
          <w:sz w:val="22"/>
          <w:szCs w:val="22"/>
        </w:rPr>
        <w:t xml:space="preserve">Published in </w:t>
      </w:r>
      <w:r>
        <w:rPr>
          <w:rFonts w:ascii="Arial" w:hAnsi="Arial" w:cs="Arial"/>
          <w:i/>
          <w:iCs/>
          <w:color w:val="000000"/>
          <w:sz w:val="22"/>
          <w:szCs w:val="22"/>
        </w:rPr>
        <w:t>Jama Dermatology</w:t>
      </w:r>
      <w:r>
        <w:rPr>
          <w:rFonts w:ascii="Arial" w:hAnsi="Arial" w:cs="Arial"/>
          <w:color w:val="000000"/>
          <w:sz w:val="22"/>
          <w:szCs w:val="22"/>
        </w:rPr>
        <w:t>.</w:t>
      </w:r>
      <w:hyperlink r:id="rId5" w:history="1">
        <w:r>
          <w:rPr>
            <w:rStyle w:val="Hyperlink"/>
            <w:rFonts w:ascii="Arial" w:hAnsi="Arial" w:cs="Arial"/>
            <w:color w:val="000000"/>
            <w:sz w:val="22"/>
            <w:szCs w:val="22"/>
          </w:rPr>
          <w:t xml:space="preserve"> </w:t>
        </w:r>
        <w:r>
          <w:rPr>
            <w:rStyle w:val="Hyperlink"/>
            <w:rFonts w:ascii="Calibri" w:hAnsi="Calibri" w:cs="Calibri"/>
            <w:color w:val="1155CC"/>
            <w:sz w:val="22"/>
            <w:szCs w:val="22"/>
          </w:rPr>
          <w:t>Link.</w:t>
        </w:r>
      </w:hyperlink>
    </w:p>
    <w:p w14:paraId="628E8B88" w14:textId="77777777" w:rsidR="00111636" w:rsidRDefault="00111636" w:rsidP="00111636">
      <w:pPr>
        <w:pStyle w:val="NormalWeb"/>
        <w:spacing w:before="0" w:beforeAutospacing="0" w:after="0" w:afterAutospacing="0"/>
      </w:pPr>
      <w:r>
        <w:rPr>
          <w:rFonts w:ascii="Calibri" w:hAnsi="Calibri" w:cs="Calibri"/>
          <w:color w:val="000000"/>
          <w:sz w:val="22"/>
          <w:szCs w:val="22"/>
        </w:rPr>
        <w:t>³ “Long-term effects of botulinum toxin type A (Botox) on facial</w:t>
      </w:r>
    </w:p>
    <w:p w14:paraId="118BD36D" w14:textId="77777777" w:rsidR="00111636" w:rsidRDefault="00111636" w:rsidP="00111636">
      <w:pPr>
        <w:pStyle w:val="NormalWeb"/>
        <w:spacing w:before="0" w:beforeAutospacing="0" w:after="160" w:afterAutospacing="0"/>
      </w:pPr>
      <w:r>
        <w:rPr>
          <w:rFonts w:ascii="Calibri" w:hAnsi="Calibri" w:cs="Calibri"/>
          <w:color w:val="000000"/>
          <w:sz w:val="22"/>
          <w:szCs w:val="22"/>
        </w:rPr>
        <w:t xml:space="preserve">lines: a comparison in identical twins.” Published in </w:t>
      </w:r>
      <w:r>
        <w:rPr>
          <w:rFonts w:ascii="Arial" w:hAnsi="Arial" w:cs="Arial"/>
          <w:i/>
          <w:iCs/>
          <w:color w:val="000000"/>
          <w:sz w:val="22"/>
          <w:szCs w:val="22"/>
        </w:rPr>
        <w:t>Archives of Facial Plastic Surgery</w:t>
      </w:r>
      <w:r>
        <w:rPr>
          <w:rFonts w:ascii="Arial" w:hAnsi="Arial" w:cs="Arial"/>
          <w:color w:val="000000"/>
          <w:sz w:val="22"/>
          <w:szCs w:val="22"/>
        </w:rPr>
        <w:t>.</w:t>
      </w:r>
      <w:hyperlink r:id="rId6"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070336DE"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11636"/>
    <w:rsid w:val="00111636"/>
    <w:rsid w:val="00C8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FB2A"/>
  <w15:chartTrackingRefBased/>
  <w15:docId w15:val="{FE41819D-11A7-4412-ABE3-D4CF17E0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16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1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67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4" Type="http://schemas.openxmlformats.org/officeDocument/2006/relationships/hyperlink" Target="https://www.ncbi.nlm.nih.gov/pubmed/25077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2022-02-21T18:58:00Z</dcterms:created>
  <dcterms:modified xsi:type="dcterms:W3CDTF">2022-02-21T18:58:00Z</dcterms:modified>
</cp:coreProperties>
</file>